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150B1" w14:textId="6C7BC81B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  <w:lang w:val="en-GB"/>
        </w:rPr>
        <w:t xml:space="preserve">3GPP TSG-RAN WG2 </w:t>
      </w:r>
      <w:r w:rsidR="003C4D3F">
        <w:rPr>
          <w:rFonts w:cs="Arial" w:hint="eastAsia"/>
          <w:b/>
          <w:bCs/>
          <w:kern w:val="0"/>
          <w:sz w:val="24"/>
          <w:lang w:val="en-GB"/>
        </w:rPr>
        <w:t>#</w:t>
      </w:r>
      <w:r w:rsidR="003C4D3F">
        <w:rPr>
          <w:rFonts w:cs="Arial"/>
          <w:b/>
          <w:bCs/>
          <w:kern w:val="0"/>
          <w:sz w:val="24"/>
          <w:lang w:val="en-GB"/>
        </w:rPr>
        <w:t>11</w:t>
      </w:r>
      <w:r w:rsidR="006C5D92">
        <w:rPr>
          <w:rFonts w:cs="Arial"/>
          <w:b/>
          <w:bCs/>
          <w:kern w:val="0"/>
          <w:sz w:val="24"/>
          <w:lang w:val="en-GB"/>
        </w:rPr>
        <w:t>9</w:t>
      </w:r>
      <w:r w:rsidR="003C4D3F">
        <w:rPr>
          <w:rFonts w:cs="Arial"/>
          <w:b/>
          <w:bCs/>
          <w:kern w:val="0"/>
          <w:sz w:val="24"/>
          <w:lang w:val="en-GB"/>
        </w:rPr>
        <w:t xml:space="preserve"> </w:t>
      </w:r>
      <w:r w:rsidR="003C4D3F">
        <w:rPr>
          <w:rFonts w:cs="Arial" w:hint="eastAsia"/>
          <w:b/>
          <w:bCs/>
          <w:kern w:val="0"/>
          <w:sz w:val="24"/>
          <w:lang w:val="en-GB"/>
        </w:rPr>
        <w:t>ele</w:t>
      </w:r>
      <w:r w:rsidR="003C4D3F">
        <w:rPr>
          <w:rFonts w:cs="Arial"/>
          <w:b/>
          <w:bCs/>
          <w:kern w:val="0"/>
          <w:sz w:val="24"/>
          <w:lang w:val="en-GB"/>
        </w:rPr>
        <w:t>ctronic</w:t>
      </w:r>
      <w:r w:rsidR="00E252F3">
        <w:rPr>
          <w:rFonts w:cs="Arial"/>
          <w:b/>
          <w:bCs/>
          <w:kern w:val="0"/>
          <w:sz w:val="24"/>
        </w:rPr>
        <w:t xml:space="preserve">         </w:t>
      </w:r>
      <w:r w:rsidR="005C0AB5">
        <w:rPr>
          <w:rFonts w:cs="Arial"/>
          <w:b/>
          <w:bCs/>
          <w:kern w:val="0"/>
          <w:sz w:val="24"/>
        </w:rPr>
        <w:t xml:space="preserve"> </w:t>
      </w:r>
      <w:r w:rsidR="00E252F3">
        <w:rPr>
          <w:rFonts w:cs="Arial"/>
          <w:b/>
          <w:bCs/>
          <w:kern w:val="0"/>
          <w:sz w:val="24"/>
        </w:rPr>
        <w:t xml:space="preserve">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     </w:t>
      </w:r>
      <w:r w:rsidR="00F6091D"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</w:t>
      </w:r>
      <w:r w:rsidR="003F0C76"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 w:rsidR="00861D18">
        <w:rPr>
          <w:rFonts w:cs="Arial"/>
          <w:b/>
          <w:bCs/>
          <w:kern w:val="0"/>
          <w:sz w:val="24"/>
        </w:rPr>
        <w:t xml:space="preserve">   </w:t>
      </w:r>
      <w:r w:rsidR="00FF2581" w:rsidRPr="00FF2581">
        <w:rPr>
          <w:rFonts w:cs="Arial"/>
          <w:b/>
          <w:bCs/>
          <w:kern w:val="0"/>
          <w:sz w:val="24"/>
        </w:rPr>
        <w:t>R2-2207092</w:t>
      </w:r>
    </w:p>
    <w:p w14:paraId="31C05CC1" w14:textId="375E28CB" w:rsidR="00E84692" w:rsidRPr="006C5D92" w:rsidRDefault="003C4D3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>
        <w:rPr>
          <w:rFonts w:cs="Arial"/>
          <w:b/>
          <w:bCs/>
          <w:kern w:val="0"/>
          <w:sz w:val="24"/>
        </w:rPr>
        <w:t xml:space="preserve">Online, </w:t>
      </w:r>
      <w:r w:rsidR="006C5D92">
        <w:rPr>
          <w:rFonts w:cs="Arial"/>
          <w:b/>
          <w:bCs/>
          <w:kern w:val="0"/>
          <w:sz w:val="24"/>
        </w:rPr>
        <w:t>A</w:t>
      </w:r>
      <w:r w:rsidR="006C5D92">
        <w:rPr>
          <w:rFonts w:cs="Arial" w:hint="eastAsia"/>
          <w:b/>
          <w:bCs/>
          <w:kern w:val="0"/>
          <w:sz w:val="24"/>
        </w:rPr>
        <w:t>u</w:t>
      </w:r>
      <w:r w:rsidR="006C5D92">
        <w:rPr>
          <w:rFonts w:cs="Arial"/>
          <w:b/>
          <w:bCs/>
          <w:kern w:val="0"/>
          <w:sz w:val="24"/>
        </w:rPr>
        <w:t>gust</w:t>
      </w:r>
      <w:r>
        <w:rPr>
          <w:rFonts w:cs="Arial"/>
          <w:b/>
          <w:bCs/>
          <w:kern w:val="0"/>
          <w:sz w:val="24"/>
        </w:rPr>
        <w:t>, 2022</w:t>
      </w:r>
    </w:p>
    <w:p w14:paraId="3BB31BD9" w14:textId="38C4581A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750837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347C2A">
        <w:rPr>
          <w:rFonts w:cs="Arial"/>
          <w:b/>
          <w:bCs/>
          <w:snapToGrid w:val="0"/>
          <w:kern w:val="0"/>
          <w:sz w:val="24"/>
        </w:rPr>
        <w:t>OPPO</w:t>
      </w:r>
    </w:p>
    <w:p w14:paraId="61403576" w14:textId="5F0BA94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B30017">
        <w:rPr>
          <w:rFonts w:cs="Arial"/>
          <w:b/>
          <w:bCs/>
          <w:snapToGrid w:val="0"/>
          <w:kern w:val="0"/>
          <w:sz w:val="24"/>
        </w:rPr>
        <w:t>SON on fast MCG recovery</w:t>
      </w:r>
    </w:p>
    <w:p w14:paraId="774FE3B4" w14:textId="0C124865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B30017">
        <w:rPr>
          <w:rFonts w:cs="Arial"/>
          <w:b/>
          <w:bCs/>
          <w:snapToGrid w:val="0"/>
          <w:kern w:val="0"/>
          <w:sz w:val="24"/>
        </w:rPr>
        <w:t>8.13.3</w:t>
      </w:r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05487438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48EF85C7" w14:textId="14B0A2E3" w:rsidR="001B040F" w:rsidRDefault="009318BB" w:rsidP="00A07A65">
      <w:pPr>
        <w:spacing w:before="120" w:after="0"/>
        <w:rPr>
          <w:rFonts w:ascii="Times" w:hAnsi="Times" w:cs="Times"/>
          <w:bCs/>
          <w:color w:val="000000"/>
          <w:kern w:val="0"/>
          <w:szCs w:val="20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 xml:space="preserve">n the last RAN#96 meeting, the </w:t>
      </w:r>
      <w:r w:rsidR="00B30017">
        <w:rPr>
          <w:rFonts w:ascii="Times New Roman" w:hAnsi="Times New Roman"/>
        </w:rPr>
        <w:t>work</w:t>
      </w:r>
      <w:r>
        <w:rPr>
          <w:rFonts w:ascii="Times New Roman" w:hAnsi="Times New Roman"/>
        </w:rPr>
        <w:t xml:space="preserve"> item </w:t>
      </w:r>
      <w:r w:rsidRPr="009318BB">
        <w:rPr>
          <w:rFonts w:ascii="Times" w:hAnsi="Times" w:cs="Times"/>
          <w:bCs/>
          <w:color w:val="000000"/>
          <w:kern w:val="0"/>
          <w:szCs w:val="20"/>
        </w:rPr>
        <w:t xml:space="preserve">on </w:t>
      </w:r>
      <w:r w:rsidR="00ED1A91">
        <w:rPr>
          <w:rFonts w:ascii="Times" w:hAnsi="Times" w:cs="Times"/>
          <w:bCs/>
          <w:color w:val="000000"/>
          <w:kern w:val="0"/>
          <w:szCs w:val="20"/>
        </w:rPr>
        <w:t>further enhancement of data collection for SON MDT in NR and EN-DC</w:t>
      </w:r>
      <w:r w:rsidR="00512098">
        <w:rPr>
          <w:rFonts w:ascii="Times" w:hAnsi="Times" w:cs="Times"/>
          <w:bCs/>
          <w:color w:val="000000"/>
          <w:kern w:val="0"/>
          <w:szCs w:val="20"/>
        </w:rPr>
        <w:t xml:space="preserve"> was approved. Specifically, </w:t>
      </w:r>
      <w:r w:rsidR="00ED1A91">
        <w:rPr>
          <w:rFonts w:ascii="Times" w:hAnsi="Times" w:cs="Times"/>
          <w:bCs/>
          <w:color w:val="000000"/>
          <w:kern w:val="0"/>
          <w:szCs w:val="20"/>
        </w:rPr>
        <w:t>support of SON/MDT enhancements for fast MCG recovery was included in the WID, indicated as follows</w:t>
      </w:r>
      <w:r w:rsidR="00512098">
        <w:rPr>
          <w:rFonts w:ascii="Times" w:hAnsi="Times" w:cs="Times"/>
          <w:bCs/>
          <w:color w:val="000000"/>
          <w:kern w:val="0"/>
          <w:szCs w:val="20"/>
        </w:rPr>
        <w:t xml:space="preserve"> [1]:</w:t>
      </w:r>
    </w:p>
    <w:p w14:paraId="7B7B4327" w14:textId="7AA8D45A" w:rsidR="00252B99" w:rsidRDefault="00902D96" w:rsidP="00A07A65">
      <w:pPr>
        <w:spacing w:before="120" w:after="0"/>
        <w:rPr>
          <w:rFonts w:ascii="Times" w:hAnsi="Times" w:cs="Times"/>
          <w:bCs/>
          <w:color w:val="000000"/>
          <w:kern w:val="0"/>
          <w:szCs w:val="20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F1E82B" wp14:editId="65544794">
                <wp:simplePos x="0" y="0"/>
                <wp:positionH relativeFrom="margin">
                  <wp:posOffset>1238173</wp:posOffset>
                </wp:positionH>
                <wp:positionV relativeFrom="paragraph">
                  <wp:posOffset>107475</wp:posOffset>
                </wp:positionV>
                <wp:extent cx="3496826" cy="1838849"/>
                <wp:effectExtent l="0" t="0" r="27940" b="2857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6826" cy="1838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ACE06F" w14:textId="77777777" w:rsidR="00000F5C" w:rsidRDefault="00000F5C" w:rsidP="00000F5C">
                            <w:pPr>
                              <w:spacing w:before="120" w:line="280" w:lineRule="atLeast"/>
                              <w:rPr>
                                <w:rFonts w:ascii="Times New Roman" w:eastAsia="宋体" w:hAnsi="Times New Roman"/>
                              </w:rPr>
                            </w:pPr>
                            <w:r>
                              <w:rPr>
                                <w:rFonts w:ascii="Times New Roman" w:eastAsia="宋体" w:hAnsi="Times New Roman" w:hint="eastAsia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eastAsia="宋体" w:hAnsi="Times New Roman"/>
                              </w:rPr>
                              <w:t xml:space="preserve">Support of SON/MDT enhancements for </w:t>
                            </w:r>
                            <w:r w:rsidRPr="00905D8B">
                              <w:rPr>
                                <w:rFonts w:ascii="Times New Roman" w:eastAsia="宋体" w:hAnsi="Times New Roman"/>
                              </w:rPr>
                              <w:t>[RAN3, RAN2]</w:t>
                            </w:r>
                            <w:r>
                              <w:rPr>
                                <w:rFonts w:ascii="Times New Roman" w:eastAsia="宋体" w:hAnsi="Times New Roman"/>
                              </w:rPr>
                              <w:t>:</w:t>
                            </w:r>
                          </w:p>
                          <w:p w14:paraId="452AC024" w14:textId="77777777" w:rsidR="00000F5C" w:rsidRPr="00905D8B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MR-DC </w:t>
                            </w:r>
                            <w:r w:rsidRPr="00F607B5">
                              <w:rPr>
                                <w:rFonts w:ascii="Times New Roman" w:hAnsi="Times New Roman"/>
                              </w:rPr>
                              <w:t>CPAC</w:t>
                            </w:r>
                          </w:p>
                          <w:p w14:paraId="1419F94D" w14:textId="77777777" w:rsidR="00000F5C" w:rsidRPr="00A8673E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>S</w:t>
                            </w:r>
                            <w:r w:rsidRPr="00F607B5">
                              <w:rPr>
                                <w:rFonts w:ascii="Times New Roman" w:hAnsi="Times New Roman"/>
                              </w:rPr>
                              <w:t xml:space="preserve">uccessful </w:t>
                            </w:r>
                            <w:proofErr w:type="spellStart"/>
                            <w:r w:rsidRPr="00F607B5">
                              <w:rPr>
                                <w:rFonts w:ascii="Times New Roman" w:hAnsi="Times New Roman"/>
                              </w:rPr>
                              <w:t>PScell</w:t>
                            </w:r>
                            <w:proofErr w:type="spellEnd"/>
                            <w:r w:rsidRPr="00F607B5">
                              <w:rPr>
                                <w:rFonts w:ascii="Times New Roman" w:hAnsi="Times New Roman"/>
                              </w:rPr>
                              <w:t xml:space="preserve"> change report</w:t>
                            </w:r>
                          </w:p>
                          <w:p w14:paraId="437DB8BE" w14:textId="77777777" w:rsidR="00000F5C" w:rsidRPr="00905D8B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>Successful Handover Report (e.g. inter-RAT)</w:t>
                            </w:r>
                          </w:p>
                          <w:p w14:paraId="49252C96" w14:textId="77777777" w:rsidR="00000F5C" w:rsidRPr="00BB7731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 w:rsidRPr="00BB7731">
                              <w:rPr>
                                <w:rFonts w:ascii="Times New Roman" w:hAnsi="Times New Roman"/>
                              </w:rPr>
                              <w:t xml:space="preserve">NPN </w:t>
                            </w:r>
                          </w:p>
                          <w:p w14:paraId="322C4EFC" w14:textId="77777777" w:rsidR="00000F5C" w:rsidRPr="00BA5F06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  <w:strike/>
                              </w:rPr>
                            </w:pPr>
                            <w:r w:rsidRPr="00905D8B">
                              <w:rPr>
                                <w:rFonts w:ascii="Times New Roman" w:hAnsi="Times New Roman"/>
                              </w:rPr>
                              <w:t>RACH report</w:t>
                            </w:r>
                          </w:p>
                          <w:p w14:paraId="68DEE0E0" w14:textId="77777777" w:rsidR="00000F5C" w:rsidRPr="00000F5C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  <w:highlight w:val="yellow"/>
                              </w:rPr>
                            </w:pPr>
                            <w:r w:rsidRPr="00000F5C">
                              <w:rPr>
                                <w:rFonts w:ascii="Times New Roman" w:hAnsi="Times New Roman"/>
                                <w:highlight w:val="yellow"/>
                              </w:rPr>
                              <w:t>fast MCG recovery</w:t>
                            </w:r>
                          </w:p>
                          <w:p w14:paraId="4965EE94" w14:textId="77777777" w:rsidR="00000F5C" w:rsidRPr="00905D8B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>NR-U (MRO and U</w:t>
                            </w:r>
                            <w:r w:rsidRPr="00BE61D5">
                              <w:rPr>
                                <w:rFonts w:ascii="Times New Roman" w:hAnsi="Times New Roman" w:hint="eastAsia"/>
                              </w:rPr>
                              <w:t>L MLB)</w:t>
                            </w:r>
                          </w:p>
                          <w:p w14:paraId="79E0B5BB" w14:textId="47052017" w:rsidR="00BC6E11" w:rsidRPr="00937724" w:rsidRDefault="00BC6E11" w:rsidP="00000F5C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highlight w:val="yellow"/>
                              </w:rPr>
                            </w:pPr>
                          </w:p>
                          <w:p w14:paraId="614F26E0" w14:textId="77777777" w:rsidR="00512098" w:rsidRDefault="005120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F1E82B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97.5pt;margin-top:8.45pt;width:275.35pt;height:144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" fillcolor="white [3201]" strokeweight=".5pt">
                <v:textbox>
                  <w:txbxContent>
                    <w:p w14:paraId="2AACE06F" w14:textId="77777777" w:rsidR="00000F5C" w:rsidRDefault="00000F5C" w:rsidP="00000F5C">
                      <w:pPr>
                        <w:spacing w:before="120" w:line="280" w:lineRule="atLeast"/>
                        <w:rPr>
                          <w:rFonts w:ascii="Times New Roman" w:eastAsia="宋体" w:hAnsi="Times New Roman"/>
                        </w:rPr>
                      </w:pPr>
                      <w:r>
                        <w:rPr>
                          <w:rFonts w:ascii="Times New Roman" w:eastAsia="宋体" w:hAnsi="Times New Roman" w:hint="eastAsia"/>
                        </w:rPr>
                        <w:t xml:space="preserve">- </w:t>
                      </w:r>
                      <w:r>
                        <w:rPr>
                          <w:rFonts w:ascii="Times New Roman" w:eastAsia="宋体" w:hAnsi="Times New Roman"/>
                        </w:rPr>
                        <w:t xml:space="preserve">Support of SON/MDT enhancements for </w:t>
                      </w:r>
                      <w:r w:rsidRPr="00905D8B">
                        <w:rPr>
                          <w:rFonts w:ascii="Times New Roman" w:eastAsia="宋体" w:hAnsi="Times New Roman"/>
                        </w:rPr>
                        <w:t>[RAN3, RAN2]</w:t>
                      </w:r>
                      <w:r>
                        <w:rPr>
                          <w:rFonts w:ascii="Times New Roman" w:eastAsia="宋体" w:hAnsi="Times New Roman"/>
                        </w:rPr>
                        <w:t>:</w:t>
                      </w:r>
                    </w:p>
                    <w:p w14:paraId="452AC024" w14:textId="77777777" w:rsidR="00000F5C" w:rsidRPr="00905D8B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MR-DC </w:t>
                      </w:r>
                      <w:r w:rsidRPr="00F607B5">
                        <w:rPr>
                          <w:rFonts w:ascii="Times New Roman" w:hAnsi="Times New Roman"/>
                        </w:rPr>
                        <w:t>CPAC</w:t>
                      </w:r>
                    </w:p>
                    <w:p w14:paraId="1419F94D" w14:textId="77777777" w:rsidR="00000F5C" w:rsidRPr="00A8673E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S</w:t>
                      </w:r>
                      <w:r w:rsidRPr="00F607B5">
                        <w:rPr>
                          <w:rFonts w:ascii="Times New Roman" w:hAnsi="Times New Roman"/>
                        </w:rPr>
                        <w:t xml:space="preserve">uccessful </w:t>
                      </w:r>
                      <w:proofErr w:type="spellStart"/>
                      <w:r w:rsidRPr="00F607B5">
                        <w:rPr>
                          <w:rFonts w:ascii="Times New Roman" w:hAnsi="Times New Roman"/>
                        </w:rPr>
                        <w:t>PScell</w:t>
                      </w:r>
                      <w:proofErr w:type="spellEnd"/>
                      <w:r w:rsidRPr="00F607B5">
                        <w:rPr>
                          <w:rFonts w:ascii="Times New Roman" w:hAnsi="Times New Roman"/>
                        </w:rPr>
                        <w:t xml:space="preserve"> change report</w:t>
                      </w:r>
                    </w:p>
                    <w:p w14:paraId="437DB8BE" w14:textId="77777777" w:rsidR="00000F5C" w:rsidRPr="00905D8B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Successful Handover Report (e.g. inter-RAT)</w:t>
                      </w:r>
                    </w:p>
                    <w:p w14:paraId="49252C96" w14:textId="77777777" w:rsidR="00000F5C" w:rsidRPr="00BB7731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 w:rsidRPr="00BB7731">
                        <w:rPr>
                          <w:rFonts w:ascii="Times New Roman" w:hAnsi="Times New Roman"/>
                        </w:rPr>
                        <w:t xml:space="preserve">NPN </w:t>
                      </w:r>
                    </w:p>
                    <w:p w14:paraId="322C4EFC" w14:textId="77777777" w:rsidR="00000F5C" w:rsidRPr="00BA5F06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  <w:strike/>
                        </w:rPr>
                      </w:pPr>
                      <w:r w:rsidRPr="00905D8B">
                        <w:rPr>
                          <w:rFonts w:ascii="Times New Roman" w:hAnsi="Times New Roman"/>
                        </w:rPr>
                        <w:t>RACH report</w:t>
                      </w:r>
                    </w:p>
                    <w:p w14:paraId="68DEE0E0" w14:textId="77777777" w:rsidR="00000F5C" w:rsidRPr="00000F5C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  <w:highlight w:val="yellow"/>
                        </w:rPr>
                      </w:pPr>
                      <w:r w:rsidRPr="00000F5C">
                        <w:rPr>
                          <w:rFonts w:ascii="Times New Roman" w:hAnsi="Times New Roman"/>
                          <w:highlight w:val="yellow"/>
                        </w:rPr>
                        <w:t>fast MCG recovery</w:t>
                      </w:r>
                    </w:p>
                    <w:p w14:paraId="4965EE94" w14:textId="77777777" w:rsidR="00000F5C" w:rsidRPr="00905D8B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NR-U (MRO and U</w:t>
                      </w:r>
                      <w:r w:rsidRPr="00BE61D5">
                        <w:rPr>
                          <w:rFonts w:ascii="Times New Roman" w:hAnsi="Times New Roman" w:hint="eastAsia"/>
                        </w:rPr>
                        <w:t>L MLB)</w:t>
                      </w:r>
                    </w:p>
                    <w:p w14:paraId="79E0B5BB" w14:textId="47052017" w:rsidR="00BC6E11" w:rsidRPr="00937724" w:rsidRDefault="00BC6E11" w:rsidP="00000F5C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left"/>
                        <w:textAlignment w:val="baseline"/>
                        <w:rPr>
                          <w:bCs/>
                          <w:highlight w:val="yellow"/>
                        </w:rPr>
                      </w:pPr>
                    </w:p>
                    <w:p w14:paraId="614F26E0" w14:textId="77777777" w:rsidR="00512098" w:rsidRDefault="00512098"/>
                  </w:txbxContent>
                </v:textbox>
                <w10:wrap anchorx="margin"/>
              </v:shape>
            </w:pict>
          </mc:Fallback>
        </mc:AlternateContent>
      </w:r>
    </w:p>
    <w:p w14:paraId="2FB007DC" w14:textId="02C74AFF" w:rsidR="00512098" w:rsidRDefault="00512098" w:rsidP="00A07A65">
      <w:pPr>
        <w:spacing w:before="120" w:after="0"/>
        <w:rPr>
          <w:rFonts w:ascii="Times New Roman" w:hAnsi="Times New Roman"/>
        </w:rPr>
      </w:pPr>
    </w:p>
    <w:p w14:paraId="635E62BD" w14:textId="034AFC9E" w:rsidR="00512098" w:rsidRDefault="00512098" w:rsidP="00A07A65">
      <w:pPr>
        <w:spacing w:before="120" w:after="0"/>
        <w:rPr>
          <w:rFonts w:ascii="Times New Roman" w:hAnsi="Times New Roman"/>
        </w:rPr>
      </w:pPr>
    </w:p>
    <w:p w14:paraId="6B3F3E0F" w14:textId="77777777" w:rsidR="00512098" w:rsidRDefault="00512098" w:rsidP="00A07A65">
      <w:pPr>
        <w:spacing w:before="120" w:after="0"/>
        <w:rPr>
          <w:rFonts w:ascii="Times New Roman" w:hAnsi="Times New Roman"/>
        </w:rPr>
      </w:pPr>
    </w:p>
    <w:p w14:paraId="219A6733" w14:textId="6CF15457" w:rsidR="001B040F" w:rsidRDefault="001B040F" w:rsidP="00A07A65">
      <w:pPr>
        <w:spacing w:before="120" w:after="0"/>
        <w:rPr>
          <w:rFonts w:ascii="Times New Roman" w:hAnsi="Times New Roman"/>
        </w:rPr>
      </w:pPr>
    </w:p>
    <w:p w14:paraId="3FB4F85B" w14:textId="28100111" w:rsidR="003F41DE" w:rsidRDefault="003F41DE" w:rsidP="00902D96">
      <w:pPr>
        <w:pStyle w:val="B1"/>
      </w:pPr>
    </w:p>
    <w:p w14:paraId="2F844456" w14:textId="0E310604" w:rsidR="00902D96" w:rsidRDefault="00902D96" w:rsidP="00252B99"/>
    <w:p w14:paraId="09C08BA4" w14:textId="77777777" w:rsidR="00ED1CD0" w:rsidRDefault="00ED1CD0" w:rsidP="00252B99">
      <w:pPr>
        <w:rPr>
          <w:rFonts w:ascii="Times New Roman" w:hAnsi="Times New Roman"/>
        </w:rPr>
      </w:pPr>
    </w:p>
    <w:p w14:paraId="575BFB78" w14:textId="0B54A817" w:rsidR="00252B99" w:rsidRPr="00252B99" w:rsidRDefault="00252B99" w:rsidP="00252B99">
      <w:pPr>
        <w:rPr>
          <w:rFonts w:ascii="Times New Roman" w:hAnsi="Times New Roman"/>
        </w:rPr>
      </w:pPr>
      <w:r w:rsidRPr="00252B99">
        <w:rPr>
          <w:rFonts w:ascii="Times New Roman" w:hAnsi="Times New Roman"/>
        </w:rPr>
        <w:t xml:space="preserve">In this paper, we would like to </w:t>
      </w:r>
      <w:r w:rsidR="005B0130">
        <w:rPr>
          <w:rFonts w:ascii="Times New Roman" w:hAnsi="Times New Roman"/>
        </w:rPr>
        <w:t>present</w:t>
      </w:r>
      <w:r w:rsidRPr="00252B99">
        <w:rPr>
          <w:rFonts w:ascii="Times New Roman" w:hAnsi="Times New Roman"/>
        </w:rPr>
        <w:t xml:space="preserve"> our views on supporting the</w:t>
      </w:r>
      <w:r w:rsidR="00ED1CD0">
        <w:rPr>
          <w:rFonts w:ascii="Times New Roman" w:hAnsi="Times New Roman"/>
        </w:rPr>
        <w:t xml:space="preserve"> SON enhancements for fast MCG recovery</w:t>
      </w:r>
      <w:r w:rsidR="00C96639">
        <w:rPr>
          <w:rFonts w:ascii="Times New Roman" w:hAnsi="Times New Roman"/>
        </w:rPr>
        <w:t>.</w:t>
      </w:r>
    </w:p>
    <w:p w14:paraId="281E1F5F" w14:textId="49C13A32" w:rsidR="00C87065" w:rsidRDefault="001B040F" w:rsidP="005B0130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Discussion</w:t>
      </w:r>
    </w:p>
    <w:p w14:paraId="14E260B7" w14:textId="1F84F056" w:rsidR="00ED1CD0" w:rsidRPr="00041EDA" w:rsidRDefault="00ED1CD0" w:rsidP="00ED1CD0">
      <w:pPr>
        <w:rPr>
          <w:sz w:val="22"/>
        </w:rPr>
      </w:pPr>
      <w:r w:rsidRPr="00041EDA">
        <w:rPr>
          <w:rFonts w:hint="eastAsia"/>
          <w:sz w:val="28"/>
        </w:rPr>
        <w:t>2</w:t>
      </w:r>
      <w:r w:rsidRPr="00041EDA">
        <w:rPr>
          <w:sz w:val="28"/>
        </w:rPr>
        <w:t xml:space="preserve">.1 the mechanism of </w:t>
      </w:r>
      <w:r w:rsidR="00257899" w:rsidRPr="00041EDA">
        <w:rPr>
          <w:sz w:val="28"/>
        </w:rPr>
        <w:t>f</w:t>
      </w:r>
      <w:r w:rsidRPr="00041EDA">
        <w:rPr>
          <w:sz w:val="28"/>
        </w:rPr>
        <w:t>ast MCG recovery</w:t>
      </w:r>
    </w:p>
    <w:p w14:paraId="267C4747" w14:textId="75C14B74" w:rsidR="002D395A" w:rsidRDefault="00867ACD" w:rsidP="00607C0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R15 MR-DC is employed, if RLF towards the </w:t>
      </w:r>
      <w:proofErr w:type="spellStart"/>
      <w:r>
        <w:rPr>
          <w:rFonts w:ascii="Times New Roman" w:hAnsi="Times New Roman"/>
        </w:rPr>
        <w:t>PCell</w:t>
      </w:r>
      <w:proofErr w:type="spellEnd"/>
      <w:r>
        <w:rPr>
          <w:rFonts w:ascii="Times New Roman" w:hAnsi="Times New Roman"/>
        </w:rPr>
        <w:t xml:space="preserve"> occurs, even if the SCG bearer is still workable, the UE </w:t>
      </w:r>
      <w:r w:rsidR="005F5CCB">
        <w:rPr>
          <w:rFonts w:ascii="Times New Roman" w:hAnsi="Times New Roman" w:hint="eastAsia"/>
        </w:rPr>
        <w:t>has</w:t>
      </w:r>
      <w:r w:rsidR="005F5CC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no choice but to re-establish the RRC, i.e., perform the RACH procedure to send the RRC</w:t>
      </w:r>
      <w:r w:rsidR="008140A3">
        <w:rPr>
          <w:rFonts w:ascii="Times New Roman" w:hAnsi="Times New Roman"/>
        </w:rPr>
        <w:t xml:space="preserve"> </w:t>
      </w:r>
      <w:r w:rsidRPr="005F5CCB">
        <w:rPr>
          <w:rFonts w:ascii="Times New Roman" w:hAnsi="Times New Roman"/>
          <w:b/>
          <w:i/>
        </w:rPr>
        <w:t>Re-establishment Request</w:t>
      </w:r>
      <w:r>
        <w:rPr>
          <w:rFonts w:ascii="Times New Roman" w:hAnsi="Times New Roman"/>
        </w:rPr>
        <w:t xml:space="preserve"> msg towards the network, which takes time to</w:t>
      </w:r>
      <w:r w:rsidR="002B0C34">
        <w:rPr>
          <w:rFonts w:ascii="Times New Roman" w:hAnsi="Times New Roman"/>
        </w:rPr>
        <w:t xml:space="preserve"> </w:t>
      </w:r>
      <w:r w:rsidR="008E7E08">
        <w:rPr>
          <w:rFonts w:ascii="Times New Roman" w:hAnsi="Times New Roman"/>
        </w:rPr>
        <w:t>recovery the MCG connection</w:t>
      </w:r>
      <w:r>
        <w:rPr>
          <w:rFonts w:ascii="Times New Roman" w:hAnsi="Times New Roman"/>
        </w:rPr>
        <w:t xml:space="preserve">. </w:t>
      </w:r>
      <w:r w:rsidR="002D395A">
        <w:rPr>
          <w:rFonts w:ascii="Times New Roman" w:hAnsi="Times New Roman" w:hint="eastAsia"/>
        </w:rPr>
        <w:t>F</w:t>
      </w:r>
      <w:r w:rsidR="002D395A">
        <w:rPr>
          <w:rFonts w:ascii="Times New Roman" w:hAnsi="Times New Roman"/>
        </w:rPr>
        <w:t>ast MCG recovery was introduced</w:t>
      </w:r>
      <w:r w:rsidR="00C06CB0">
        <w:rPr>
          <w:rFonts w:ascii="Times New Roman" w:hAnsi="Times New Roman"/>
        </w:rPr>
        <w:t xml:space="preserve"> in R16</w:t>
      </w:r>
      <w:r w:rsidR="002D395A">
        <w:rPr>
          <w:rFonts w:ascii="Times New Roman" w:hAnsi="Times New Roman"/>
        </w:rPr>
        <w:t xml:space="preserve"> to take advantage of SCG bearer</w:t>
      </w:r>
      <w:r w:rsidR="008140A3">
        <w:rPr>
          <w:rFonts w:ascii="Times New Roman" w:hAnsi="Times New Roman"/>
        </w:rPr>
        <w:t xml:space="preserve"> (split SRB1 or SRB3)</w:t>
      </w:r>
      <w:r w:rsidR="002D395A">
        <w:rPr>
          <w:rFonts w:ascii="Times New Roman" w:hAnsi="Times New Roman"/>
        </w:rPr>
        <w:t xml:space="preserve"> to transmit the</w:t>
      </w:r>
      <w:r w:rsidR="005F5CCB">
        <w:rPr>
          <w:rFonts w:ascii="Times New Roman" w:hAnsi="Times New Roman"/>
        </w:rPr>
        <w:t xml:space="preserve"> UL</w:t>
      </w:r>
      <w:r w:rsidR="002D395A">
        <w:rPr>
          <w:rFonts w:ascii="Times New Roman" w:hAnsi="Times New Roman"/>
        </w:rPr>
        <w:t xml:space="preserve"> </w:t>
      </w:r>
      <w:proofErr w:type="spellStart"/>
      <w:r w:rsidR="002D395A">
        <w:rPr>
          <w:rFonts w:ascii="Times New Roman" w:hAnsi="Times New Roman"/>
        </w:rPr>
        <w:t>MCGFailureInformation</w:t>
      </w:r>
      <w:proofErr w:type="spellEnd"/>
      <w:r w:rsidR="002D395A">
        <w:rPr>
          <w:rFonts w:ascii="Times New Roman" w:hAnsi="Times New Roman"/>
        </w:rPr>
        <w:t xml:space="preserve"> msg towards the network, when the MCG is failed.</w:t>
      </w:r>
      <w:r w:rsidR="00C06CB0">
        <w:rPr>
          <w:rFonts w:ascii="Times New Roman" w:hAnsi="Times New Roman"/>
        </w:rPr>
        <w:t xml:space="preserve"> Such mechanism allows the UE to try its best to avoid having to perform </w:t>
      </w:r>
      <w:r w:rsidR="008140A3">
        <w:rPr>
          <w:rFonts w:ascii="Times New Roman" w:hAnsi="Times New Roman"/>
        </w:rPr>
        <w:t>RRC Re-establishment</w:t>
      </w:r>
      <w:r w:rsidR="00C06CB0">
        <w:rPr>
          <w:rFonts w:ascii="Times New Roman" w:hAnsi="Times New Roman"/>
        </w:rPr>
        <w:t xml:space="preserve"> </w:t>
      </w:r>
      <w:r w:rsidR="008140A3">
        <w:rPr>
          <w:rFonts w:ascii="Times New Roman" w:hAnsi="Times New Roman"/>
        </w:rPr>
        <w:t>towards the MCG, if the SCG bearer quality is</w:t>
      </w:r>
      <w:r w:rsidR="00330C85">
        <w:rPr>
          <w:rFonts w:ascii="Times New Roman" w:hAnsi="Times New Roman"/>
        </w:rPr>
        <w:t xml:space="preserve"> still</w:t>
      </w:r>
      <w:r w:rsidR="008140A3">
        <w:rPr>
          <w:rFonts w:ascii="Times New Roman" w:hAnsi="Times New Roman"/>
        </w:rPr>
        <w:t xml:space="preserve"> good, by reconfiguring the MCG using the SCG</w:t>
      </w:r>
      <w:r w:rsidR="00780A27">
        <w:rPr>
          <w:rFonts w:ascii="Times New Roman" w:hAnsi="Times New Roman"/>
        </w:rPr>
        <w:t xml:space="preserve"> bearer</w:t>
      </w:r>
      <w:r w:rsidR="008140A3">
        <w:rPr>
          <w:rFonts w:ascii="Times New Roman" w:hAnsi="Times New Roman"/>
        </w:rPr>
        <w:t>.</w:t>
      </w:r>
      <w:r w:rsidR="00330C85">
        <w:rPr>
          <w:rFonts w:ascii="Times New Roman" w:hAnsi="Times New Roman"/>
        </w:rPr>
        <w:t xml:space="preserve"> Hopefully,</w:t>
      </w:r>
      <w:r w:rsidR="008140A3">
        <w:rPr>
          <w:rFonts w:ascii="Times New Roman" w:hAnsi="Times New Roman"/>
        </w:rPr>
        <w:t xml:space="preserve"> </w:t>
      </w:r>
      <w:r w:rsidR="00330C85">
        <w:rPr>
          <w:rFonts w:ascii="Times New Roman" w:hAnsi="Times New Roman"/>
        </w:rPr>
        <w:t xml:space="preserve">the SN, having received the report of MCG link failure information, forwards the information to the MN, and the MN feedbacks the </w:t>
      </w:r>
      <w:proofErr w:type="spellStart"/>
      <w:r w:rsidR="00330C85" w:rsidRPr="008E7E08">
        <w:rPr>
          <w:rFonts w:ascii="Times New Roman" w:hAnsi="Times New Roman"/>
          <w:b/>
          <w:i/>
        </w:rPr>
        <w:t>RRCReconfiguration</w:t>
      </w:r>
      <w:proofErr w:type="spellEnd"/>
      <w:r w:rsidR="00330C85">
        <w:rPr>
          <w:rFonts w:ascii="Times New Roman" w:hAnsi="Times New Roman"/>
        </w:rPr>
        <w:t xml:space="preserve"> msg including a new MCG configuration to the SN. Finally, the UE is able to restore the MR-DC state after receiving the </w:t>
      </w:r>
      <w:proofErr w:type="spellStart"/>
      <w:r w:rsidR="00330C85" w:rsidRPr="008E7E08">
        <w:rPr>
          <w:rFonts w:ascii="Times New Roman" w:hAnsi="Times New Roman"/>
          <w:b/>
          <w:i/>
        </w:rPr>
        <w:t>RRCReconfiguration</w:t>
      </w:r>
      <w:proofErr w:type="spellEnd"/>
      <w:r w:rsidR="00330C85">
        <w:rPr>
          <w:rFonts w:ascii="Times New Roman" w:hAnsi="Times New Roman"/>
        </w:rPr>
        <w:t xml:space="preserve"> msg from the SN, which is faster than performing RRC Re-establishment.</w:t>
      </w:r>
    </w:p>
    <w:p w14:paraId="6DCCE4B8" w14:textId="1679BAAE" w:rsidR="00041EDA" w:rsidRDefault="0074520D" w:rsidP="00607C0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N</w:t>
      </w:r>
      <w:r>
        <w:rPr>
          <w:rFonts w:ascii="Times New Roman" w:hAnsi="Times New Roman"/>
        </w:rPr>
        <w:t xml:space="preserve">ote that the UE also maintains a new timer 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 xml:space="preserve">316 for fast MCG recovery. Specifically, </w:t>
      </w:r>
      <w:r w:rsidR="00CA2275">
        <w:rPr>
          <w:rFonts w:ascii="Times New Roman" w:hAnsi="Times New Roman"/>
        </w:rPr>
        <w:t xml:space="preserve">T316 was triggered upon transmission of the </w:t>
      </w:r>
      <w:proofErr w:type="spellStart"/>
      <w:r w:rsidR="00CA2275">
        <w:rPr>
          <w:rFonts w:ascii="Times New Roman" w:hAnsi="Times New Roman"/>
        </w:rPr>
        <w:t>MCGFailureInformation</w:t>
      </w:r>
      <w:proofErr w:type="spellEnd"/>
      <w:r w:rsidR="00CA2275">
        <w:rPr>
          <w:rFonts w:ascii="Times New Roman" w:hAnsi="Times New Roman"/>
        </w:rPr>
        <w:t xml:space="preserve"> msg via the SCG bearer. It will be continuously running until</w:t>
      </w:r>
      <w:r w:rsidR="00F171E5">
        <w:rPr>
          <w:rFonts w:ascii="Times New Roman" w:hAnsi="Times New Roman"/>
        </w:rPr>
        <w:t xml:space="preserve"> further</w:t>
      </w:r>
      <w:r w:rsidR="00CA2275">
        <w:rPr>
          <w:rFonts w:ascii="Times New Roman" w:hAnsi="Times New Roman"/>
        </w:rPr>
        <w:t xml:space="preserve"> reception </w:t>
      </w:r>
      <w:r w:rsidR="00CA2275">
        <w:rPr>
          <w:rFonts w:ascii="Times New Roman" w:hAnsi="Times New Roman"/>
        </w:rPr>
        <w:lastRenderedPageBreak/>
        <w:t xml:space="preserve">of the msg </w:t>
      </w:r>
      <w:proofErr w:type="spellStart"/>
      <w:r w:rsidR="00CA2275" w:rsidRPr="00CA2275">
        <w:rPr>
          <w:rFonts w:ascii="Times New Roman" w:hAnsi="Times New Roman"/>
          <w:b/>
          <w:i/>
        </w:rPr>
        <w:t>RRCRelease</w:t>
      </w:r>
      <w:proofErr w:type="spellEnd"/>
      <w:r w:rsidR="00CA2275">
        <w:rPr>
          <w:rFonts w:ascii="Times New Roman" w:hAnsi="Times New Roman"/>
        </w:rPr>
        <w:t xml:space="preserve">, </w:t>
      </w:r>
      <w:proofErr w:type="spellStart"/>
      <w:r w:rsidR="00CA2275" w:rsidRPr="00CA2275">
        <w:rPr>
          <w:rFonts w:ascii="Times New Roman" w:hAnsi="Times New Roman"/>
          <w:b/>
          <w:i/>
        </w:rPr>
        <w:t>RRCReco</w:t>
      </w:r>
      <w:r w:rsidR="00C200C8">
        <w:rPr>
          <w:rFonts w:ascii="Times New Roman" w:hAnsi="Times New Roman" w:hint="eastAsia"/>
          <w:b/>
          <w:i/>
        </w:rPr>
        <w:t>n</w:t>
      </w:r>
      <w:r w:rsidR="00CA2275" w:rsidRPr="00CA2275">
        <w:rPr>
          <w:rFonts w:ascii="Times New Roman" w:hAnsi="Times New Roman"/>
          <w:b/>
          <w:i/>
        </w:rPr>
        <w:t>figuration</w:t>
      </w:r>
      <w:proofErr w:type="spellEnd"/>
      <w:r w:rsidR="00CA2275">
        <w:rPr>
          <w:rFonts w:ascii="Times New Roman" w:hAnsi="Times New Roman"/>
        </w:rPr>
        <w:t xml:space="preserve"> </w:t>
      </w:r>
      <w:r w:rsidR="00CA2275" w:rsidRPr="008E7E08">
        <w:rPr>
          <w:rFonts w:ascii="Times New Roman" w:hAnsi="Times New Roman"/>
          <w:b/>
          <w:i/>
        </w:rPr>
        <w:t>with sync</w:t>
      </w:r>
      <w:r w:rsidR="00CA2275">
        <w:rPr>
          <w:rFonts w:ascii="Times New Roman" w:hAnsi="Times New Roman"/>
        </w:rPr>
        <w:t xml:space="preserve"> for the </w:t>
      </w:r>
      <w:proofErr w:type="spellStart"/>
      <w:r w:rsidR="00CA2275">
        <w:rPr>
          <w:rFonts w:ascii="Times New Roman" w:hAnsi="Times New Roman"/>
        </w:rPr>
        <w:t>PCell</w:t>
      </w:r>
      <w:proofErr w:type="spellEnd"/>
      <w:r w:rsidR="00647473">
        <w:rPr>
          <w:rFonts w:ascii="Times New Roman" w:hAnsi="Times New Roman"/>
        </w:rPr>
        <w:t xml:space="preserve">, or </w:t>
      </w:r>
      <w:proofErr w:type="spellStart"/>
      <w:r w:rsidR="00647473" w:rsidRPr="002B0C34">
        <w:rPr>
          <w:rFonts w:ascii="Times New Roman" w:hAnsi="Times New Roman"/>
          <w:b/>
          <w:i/>
        </w:rPr>
        <w:t>MobilityFromNRCommand</w:t>
      </w:r>
      <w:proofErr w:type="spellEnd"/>
      <w:r w:rsidR="00647473">
        <w:rPr>
          <w:rFonts w:ascii="Times New Roman" w:hAnsi="Times New Roman"/>
        </w:rPr>
        <w:t xml:space="preserve"> from the SCG. If the UE does not receive</w:t>
      </w:r>
      <w:r w:rsidR="00780A27">
        <w:rPr>
          <w:rFonts w:ascii="Times New Roman" w:hAnsi="Times New Roman"/>
        </w:rPr>
        <w:t xml:space="preserve"> any</w:t>
      </w:r>
      <w:r w:rsidR="00647473">
        <w:rPr>
          <w:rFonts w:ascii="Times New Roman" w:hAnsi="Times New Roman"/>
        </w:rPr>
        <w:t xml:space="preserve"> one of the above mentioned msg from the SCG, when T316 is expired finally, the UE will</w:t>
      </w:r>
      <w:r w:rsidR="00513AEC">
        <w:rPr>
          <w:rFonts w:ascii="Times New Roman" w:hAnsi="Times New Roman"/>
        </w:rPr>
        <w:t xml:space="preserve"> still need to initialize the RRC re-establishment procedure</w:t>
      </w:r>
      <w:r w:rsidR="00041EDA">
        <w:rPr>
          <w:rFonts w:ascii="Times New Roman" w:hAnsi="Times New Roman"/>
        </w:rPr>
        <w:t>.</w:t>
      </w:r>
    </w:p>
    <w:p w14:paraId="02FADE95" w14:textId="162695D3" w:rsidR="0074520D" w:rsidRDefault="00041EDA" w:rsidP="00607C0F">
      <w:pPr>
        <w:rPr>
          <w:rFonts w:ascii="Times New Roman" w:hAnsi="Times New Roman"/>
          <w:b/>
        </w:rPr>
      </w:pPr>
      <w:r w:rsidRPr="00041EDA">
        <w:rPr>
          <w:rFonts w:ascii="Times New Roman" w:hAnsi="Times New Roman"/>
          <w:b/>
        </w:rPr>
        <w:t>Observation 1: fast MCG recovery allows the UE to try its best to avoid having to perform RRC Re-establishment towards the MCG, if the SCG bearer quality is still good, by reconfiguring the MCG using the SCG.</w:t>
      </w:r>
    </w:p>
    <w:p w14:paraId="50AAE415" w14:textId="207B9309" w:rsidR="00041EDA" w:rsidRPr="00041EDA" w:rsidRDefault="00041EDA" w:rsidP="00607C0F">
      <w:pPr>
        <w:rPr>
          <w:rFonts w:ascii="Times New Roman" w:hAnsi="Times New Roman"/>
          <w:b/>
        </w:rPr>
      </w:pPr>
      <w:r w:rsidRPr="00041EDA">
        <w:rPr>
          <w:rFonts w:ascii="Times New Roman" w:hAnsi="Times New Roman" w:hint="eastAsia"/>
          <w:b/>
        </w:rPr>
        <w:t>O</w:t>
      </w:r>
      <w:r w:rsidRPr="00041EDA">
        <w:rPr>
          <w:rFonts w:ascii="Times New Roman" w:hAnsi="Times New Roman"/>
          <w:b/>
        </w:rPr>
        <w:t>bservation 2:</w:t>
      </w:r>
      <w:r w:rsidRPr="00041EDA">
        <w:rPr>
          <w:b/>
        </w:rPr>
        <w:t xml:space="preserve"> </w:t>
      </w:r>
      <w:r w:rsidRPr="00041EDA">
        <w:rPr>
          <w:rFonts w:ascii="Times New Roman" w:hAnsi="Times New Roman"/>
          <w:b/>
        </w:rPr>
        <w:t>a new timer T316 for fast MCG recovery was introduced</w:t>
      </w:r>
      <w:r w:rsidR="00F171E5">
        <w:rPr>
          <w:rFonts w:ascii="Times New Roman" w:hAnsi="Times New Roman"/>
          <w:b/>
        </w:rPr>
        <w:t>. I</w:t>
      </w:r>
      <w:r w:rsidRPr="00041EDA">
        <w:rPr>
          <w:rFonts w:ascii="Times New Roman" w:hAnsi="Times New Roman"/>
          <w:b/>
        </w:rPr>
        <w:t>f the UE does not receive RRC msg from the SCG regarding the MCG reconfiguration/release/mobility command, when T316 is expired finally, the UE will still need to initialize the RRC re-establishment procedure.</w:t>
      </w:r>
    </w:p>
    <w:p w14:paraId="12501F45" w14:textId="77777777" w:rsidR="00330C85" w:rsidRDefault="00330C85" w:rsidP="00607C0F">
      <w:pPr>
        <w:rPr>
          <w:rFonts w:ascii="Times New Roman" w:hAnsi="Times New Roman"/>
        </w:rPr>
      </w:pPr>
    </w:p>
    <w:p w14:paraId="09CA7F63" w14:textId="47B8C1EB" w:rsidR="00041EDA" w:rsidRPr="00041EDA" w:rsidRDefault="00041EDA" w:rsidP="00041EDA">
      <w:pPr>
        <w:rPr>
          <w:sz w:val="22"/>
        </w:rPr>
      </w:pPr>
      <w:r w:rsidRPr="00041EDA">
        <w:rPr>
          <w:rFonts w:hint="eastAsia"/>
          <w:sz w:val="28"/>
        </w:rPr>
        <w:t>2</w:t>
      </w:r>
      <w:r w:rsidRPr="00041EDA">
        <w:rPr>
          <w:sz w:val="28"/>
        </w:rPr>
        <w:t>.</w:t>
      </w:r>
      <w:r w:rsidR="00F171E5">
        <w:rPr>
          <w:sz w:val="28"/>
        </w:rPr>
        <w:t>2</w:t>
      </w:r>
      <w:r w:rsidRPr="00041EDA">
        <w:rPr>
          <w:sz w:val="28"/>
        </w:rPr>
        <w:t xml:space="preserve"> </w:t>
      </w:r>
      <w:r w:rsidR="00F171E5">
        <w:rPr>
          <w:sz w:val="28"/>
        </w:rPr>
        <w:t>The necessity of T316 optimization</w:t>
      </w:r>
    </w:p>
    <w:p w14:paraId="5FBBC636" w14:textId="0D331F0D" w:rsidR="002D395A" w:rsidRPr="00F171E5" w:rsidRDefault="00F171E5" w:rsidP="00607C0F">
      <w:pPr>
        <w:rPr>
          <w:rFonts w:ascii="Times New Roman" w:hAnsi="Times New Roman"/>
        </w:rPr>
      </w:pPr>
      <w:r>
        <w:rPr>
          <w:rFonts w:ascii="Times New Roman" w:hAnsi="Times New Roman"/>
        </w:rPr>
        <w:t>Suppose that when the UE experiences the MCG RLF failure, the SCG link is still good,</w:t>
      </w:r>
      <w:r w:rsidR="00A9218A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UE determines to initialize the</w:t>
      </w:r>
      <w:r w:rsidR="00A9218A">
        <w:rPr>
          <w:rFonts w:ascii="Times New Roman" w:hAnsi="Times New Roman"/>
        </w:rPr>
        <w:t xml:space="preserve"> fast MCG recovery procedure. However,</w:t>
      </w:r>
      <w:r w:rsidR="00B53C51">
        <w:rPr>
          <w:rFonts w:ascii="Times New Roman" w:hAnsi="Times New Roman"/>
        </w:rPr>
        <w:t xml:space="preserve"> as indicated as follows, </w:t>
      </w:r>
      <w:r w:rsidR="00A9218A">
        <w:rPr>
          <w:rFonts w:ascii="Times New Roman" w:hAnsi="Times New Roman"/>
        </w:rPr>
        <w:t>after the UE</w:t>
      </w:r>
      <w:r w:rsidR="00D60035">
        <w:rPr>
          <w:rFonts w:ascii="Times New Roman" w:hAnsi="Times New Roman"/>
        </w:rPr>
        <w:t xml:space="preserve"> sends the </w:t>
      </w:r>
      <w:proofErr w:type="spellStart"/>
      <w:r w:rsidR="00D60035">
        <w:rPr>
          <w:rFonts w:ascii="Times New Roman" w:hAnsi="Times New Roman"/>
        </w:rPr>
        <w:t>MCGFailureInforamtion</w:t>
      </w:r>
      <w:proofErr w:type="spellEnd"/>
      <w:r w:rsidR="00D60035">
        <w:rPr>
          <w:rFonts w:ascii="Times New Roman" w:hAnsi="Times New Roman"/>
        </w:rPr>
        <w:t xml:space="preserve"> msg towards the SCG, if the SCG link becomes worse, UE cannot receive anything from the SCG, it </w:t>
      </w:r>
      <w:r w:rsidR="00B53C51">
        <w:rPr>
          <w:rFonts w:ascii="Times New Roman" w:hAnsi="Times New Roman"/>
        </w:rPr>
        <w:t>can do nothing but wait for the expir</w:t>
      </w:r>
      <w:r w:rsidR="00683408">
        <w:rPr>
          <w:rFonts w:ascii="Times New Roman" w:hAnsi="Times New Roman"/>
        </w:rPr>
        <w:t>y</w:t>
      </w:r>
      <w:r w:rsidR="00B53C51">
        <w:rPr>
          <w:rFonts w:ascii="Times New Roman" w:hAnsi="Times New Roman"/>
        </w:rPr>
        <w:t xml:space="preserve"> of the T316 to initialize RRC Re-establishment procedure</w:t>
      </w:r>
      <w:r w:rsidR="000C065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683408">
        <w:rPr>
          <w:rFonts w:ascii="Times New Roman" w:hAnsi="Times New Roman"/>
        </w:rPr>
        <w:t xml:space="preserve">If the duration of the T316 is set unnecessarily long, the UE </w:t>
      </w:r>
      <w:r w:rsidR="004C25A4">
        <w:rPr>
          <w:rFonts w:ascii="Times New Roman" w:hAnsi="Times New Roman" w:hint="eastAsia"/>
        </w:rPr>
        <w:t>ha</w:t>
      </w:r>
      <w:r w:rsidR="004C25A4">
        <w:rPr>
          <w:rFonts w:ascii="Times New Roman" w:hAnsi="Times New Roman"/>
        </w:rPr>
        <w:t>s</w:t>
      </w:r>
      <w:r w:rsidR="00683408">
        <w:rPr>
          <w:rFonts w:ascii="Times New Roman" w:hAnsi="Times New Roman"/>
        </w:rPr>
        <w:t xml:space="preserve"> to experience long-time no data transmission service. </w:t>
      </w:r>
    </w:p>
    <w:p w14:paraId="3762956B" w14:textId="5C0B0309" w:rsidR="00B53C51" w:rsidRDefault="00B53C51" w:rsidP="00607C0F">
      <w:pPr>
        <w:rPr>
          <w:rFonts w:ascii="Times New Roman" w:hAnsi="Times New Roman"/>
          <w:b/>
        </w:rPr>
      </w:pPr>
    </w:p>
    <w:p w14:paraId="2D804FF4" w14:textId="432E095D" w:rsidR="00B53C51" w:rsidRDefault="00B53C51" w:rsidP="00B53C51">
      <w:pPr>
        <w:jc w:val="center"/>
        <w:rPr>
          <w:rFonts w:ascii="Times New Roman" w:hAnsi="Times New Roman"/>
          <w:b/>
        </w:rPr>
      </w:pPr>
      <w:r>
        <w:rPr>
          <w:rFonts w:eastAsia="楷体_GB2312"/>
        </w:rPr>
        <w:object w:dxaOrig="10261" w:dyaOrig="3061" w14:anchorId="1823B8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65pt;height:106.15pt" o:ole="">
            <v:imagedata r:id="rId9" o:title=""/>
          </v:shape>
          <o:OLEObject Type="Embed" ProgID="Visio.Drawing.15" ShapeID="_x0000_i1025" DrawAspect="Content" ObjectID="_1721632320" r:id="rId10"/>
        </w:object>
      </w:r>
    </w:p>
    <w:p w14:paraId="369DAC55" w14:textId="58A26F8B" w:rsidR="00B53C51" w:rsidRDefault="00B53C51" w:rsidP="00B53C5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F</w:t>
      </w:r>
      <w:r>
        <w:rPr>
          <w:rFonts w:ascii="Times New Roman" w:hAnsi="Times New Roman"/>
          <w:b/>
        </w:rPr>
        <w:t xml:space="preserve">igure 1: the SCG link becomes worse after the UE sends the </w:t>
      </w:r>
      <w:proofErr w:type="spellStart"/>
      <w:r>
        <w:rPr>
          <w:rFonts w:ascii="Times New Roman" w:hAnsi="Times New Roman"/>
          <w:b/>
        </w:rPr>
        <w:t>MCGfailureInforamtion</w:t>
      </w:r>
      <w:proofErr w:type="spellEnd"/>
      <w:r>
        <w:rPr>
          <w:rFonts w:ascii="Times New Roman" w:hAnsi="Times New Roman"/>
          <w:b/>
        </w:rPr>
        <w:t xml:space="preserve"> msg towards the SCG</w:t>
      </w:r>
    </w:p>
    <w:p w14:paraId="0FE96E2F" w14:textId="02130F8D" w:rsidR="003A04F1" w:rsidRDefault="00683408" w:rsidP="00607C0F">
      <w:pPr>
        <w:rPr>
          <w:rFonts w:ascii="Times New Roman" w:hAnsi="Times New Roman"/>
        </w:rPr>
      </w:pPr>
      <w:r>
        <w:rPr>
          <w:rFonts w:ascii="Times New Roman" w:hAnsi="Times New Roman"/>
        </w:rPr>
        <w:t>However, on the other hand, the MN cannot take</w:t>
      </w:r>
      <w:r w:rsidR="004C25A4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risk of </w:t>
      </w:r>
      <w:r w:rsidR="003A04F1">
        <w:rPr>
          <w:rFonts w:ascii="Times New Roman" w:hAnsi="Times New Roman"/>
        </w:rPr>
        <w:t xml:space="preserve">reducing the </w:t>
      </w:r>
      <w:r>
        <w:rPr>
          <w:rFonts w:ascii="Times New Roman" w:hAnsi="Times New Roman"/>
        </w:rPr>
        <w:t>running duration</w:t>
      </w:r>
      <w:r w:rsidR="003A04F1">
        <w:rPr>
          <w:rFonts w:ascii="Times New Roman" w:hAnsi="Times New Roman"/>
        </w:rPr>
        <w:t xml:space="preserve"> of T316</w:t>
      </w:r>
      <w:r>
        <w:rPr>
          <w:rFonts w:ascii="Times New Roman" w:hAnsi="Times New Roman"/>
        </w:rPr>
        <w:t xml:space="preserve"> with no </w:t>
      </w:r>
      <w:proofErr w:type="spellStart"/>
      <w:r>
        <w:rPr>
          <w:rFonts w:ascii="Times New Roman" w:hAnsi="Times New Roman"/>
        </w:rPr>
        <w:t>priori</w:t>
      </w:r>
      <w:proofErr w:type="spellEnd"/>
      <w:r>
        <w:rPr>
          <w:rFonts w:ascii="Times New Roman" w:hAnsi="Times New Roman"/>
        </w:rPr>
        <w:t xml:space="preserve"> knowledge of the SCG situation around a particular area within the coverage</w:t>
      </w:r>
      <w:r w:rsidR="003A04F1">
        <w:rPr>
          <w:rFonts w:ascii="Times New Roman" w:hAnsi="Times New Roman"/>
        </w:rPr>
        <w:t>, because if so, under the circumstances of SCG link is good, the UE will have to initialize the RRC Re-establishment procedure before reception of the DL RRC Reconfiguration msg from the network</w:t>
      </w:r>
      <w:r w:rsidR="004C25A4">
        <w:rPr>
          <w:rFonts w:ascii="Times New Roman" w:hAnsi="Times New Roman"/>
        </w:rPr>
        <w:t>, though the MN has already received SCG failure information msg from the SN</w:t>
      </w:r>
      <w:r w:rsidR="003A04F1">
        <w:rPr>
          <w:rFonts w:ascii="Times New Roman" w:hAnsi="Times New Roman"/>
        </w:rPr>
        <w:t>.</w:t>
      </w:r>
    </w:p>
    <w:p w14:paraId="2A6F9107" w14:textId="6384AF69" w:rsidR="00B53C51" w:rsidRDefault="003A04F1" w:rsidP="00607C0F">
      <w:pPr>
        <w:rPr>
          <w:rFonts w:ascii="Times New Roman" w:hAnsi="Times New Roman"/>
          <w:b/>
        </w:rPr>
      </w:pPr>
      <w:r w:rsidRPr="008E7E08">
        <w:rPr>
          <w:rFonts w:ascii="Times New Roman" w:hAnsi="Times New Roman"/>
          <w:b/>
        </w:rPr>
        <w:t xml:space="preserve">Observation 3: </w:t>
      </w:r>
      <w:r w:rsidR="008E7E08" w:rsidRPr="008E7E08">
        <w:rPr>
          <w:rFonts w:ascii="Times New Roman" w:hAnsi="Times New Roman"/>
          <w:b/>
        </w:rPr>
        <w:t>setting the T316 with too long duration may let UE wait long time before initializing the RRC-</w:t>
      </w:r>
      <w:r w:rsidR="00A13D42" w:rsidRPr="008E7E08">
        <w:rPr>
          <w:rFonts w:ascii="Times New Roman" w:hAnsi="Times New Roman"/>
          <w:b/>
        </w:rPr>
        <w:t>Reestablishment</w:t>
      </w:r>
      <w:r w:rsidR="008E7E08" w:rsidRPr="008E7E08">
        <w:rPr>
          <w:rFonts w:ascii="Times New Roman" w:hAnsi="Times New Roman"/>
          <w:b/>
        </w:rPr>
        <w:t xml:space="preserve"> procedure, if the SCG link becomes worse after the UE sends the </w:t>
      </w:r>
      <w:proofErr w:type="spellStart"/>
      <w:r w:rsidR="008E7E08" w:rsidRPr="00BD4069">
        <w:rPr>
          <w:rFonts w:ascii="Times New Roman" w:hAnsi="Times New Roman"/>
          <w:b/>
          <w:i/>
        </w:rPr>
        <w:t>MCGFailureInformation</w:t>
      </w:r>
      <w:proofErr w:type="spellEnd"/>
      <w:r w:rsidR="008E7E08" w:rsidRPr="00A13D42">
        <w:rPr>
          <w:rFonts w:ascii="Times New Roman" w:hAnsi="Times New Roman"/>
          <w:b/>
        </w:rPr>
        <w:t xml:space="preserve"> msg towards the SCG.</w:t>
      </w:r>
      <w:r w:rsidR="00683408" w:rsidRPr="003A04F1">
        <w:rPr>
          <w:rFonts w:ascii="Times New Roman" w:hAnsi="Times New Roman"/>
          <w:b/>
        </w:rPr>
        <w:t xml:space="preserve"> </w:t>
      </w:r>
      <w:r w:rsidR="008E7E08">
        <w:rPr>
          <w:rFonts w:ascii="Times New Roman" w:hAnsi="Times New Roman"/>
          <w:b/>
        </w:rPr>
        <w:t xml:space="preserve">On the other hand, setting </w:t>
      </w:r>
      <w:r w:rsidRPr="003A04F1">
        <w:rPr>
          <w:rFonts w:ascii="Times New Roman" w:hAnsi="Times New Roman"/>
          <w:b/>
        </w:rPr>
        <w:t>the</w:t>
      </w:r>
      <w:r w:rsidR="00D10C46">
        <w:rPr>
          <w:rFonts w:ascii="Times New Roman" w:hAnsi="Times New Roman"/>
          <w:b/>
        </w:rPr>
        <w:t xml:space="preserve"> </w:t>
      </w:r>
      <w:r w:rsidRPr="003A04F1">
        <w:rPr>
          <w:rFonts w:ascii="Times New Roman" w:hAnsi="Times New Roman"/>
          <w:b/>
        </w:rPr>
        <w:t>T316</w:t>
      </w:r>
      <w:r w:rsidR="00D10C46">
        <w:rPr>
          <w:rFonts w:ascii="Times New Roman" w:hAnsi="Times New Roman"/>
          <w:b/>
        </w:rPr>
        <w:t xml:space="preserve"> </w:t>
      </w:r>
      <w:r w:rsidR="008E7E08">
        <w:rPr>
          <w:rFonts w:ascii="Times New Roman" w:hAnsi="Times New Roman"/>
          <w:b/>
        </w:rPr>
        <w:t>with short duration may result in unnecessary initialization of the RRC Re-</w:t>
      </w:r>
      <w:r w:rsidR="00A13D42">
        <w:rPr>
          <w:rFonts w:ascii="Times New Roman" w:hAnsi="Times New Roman"/>
          <w:b/>
        </w:rPr>
        <w:t>establishment</w:t>
      </w:r>
      <w:r w:rsidR="008E7E08">
        <w:rPr>
          <w:rFonts w:ascii="Times New Roman" w:hAnsi="Times New Roman"/>
          <w:b/>
        </w:rPr>
        <w:t xml:space="preserve"> procedure, </w:t>
      </w:r>
      <w:r w:rsidRPr="003A04F1">
        <w:rPr>
          <w:rFonts w:ascii="Times New Roman" w:hAnsi="Times New Roman"/>
          <w:b/>
        </w:rPr>
        <w:t>though it has already applied the fast MCG recovery procedure.</w:t>
      </w:r>
    </w:p>
    <w:p w14:paraId="45B642E3" w14:textId="4135FF6D" w:rsidR="003A04F1" w:rsidRDefault="003A04F1" w:rsidP="003A04F1">
      <w:pPr>
        <w:rPr>
          <w:sz w:val="28"/>
        </w:rPr>
      </w:pPr>
      <w:r w:rsidRPr="00041EDA">
        <w:rPr>
          <w:rFonts w:hint="eastAsia"/>
          <w:sz w:val="28"/>
        </w:rPr>
        <w:t>2</w:t>
      </w:r>
      <w:r w:rsidRPr="00041EDA">
        <w:rPr>
          <w:sz w:val="28"/>
        </w:rPr>
        <w:t>.</w:t>
      </w:r>
      <w:r>
        <w:rPr>
          <w:sz w:val="28"/>
        </w:rPr>
        <w:t>3</w:t>
      </w:r>
      <w:r w:rsidRPr="00041EDA">
        <w:rPr>
          <w:sz w:val="28"/>
        </w:rPr>
        <w:t xml:space="preserve"> </w:t>
      </w:r>
      <w:r>
        <w:rPr>
          <w:sz w:val="28"/>
        </w:rPr>
        <w:t xml:space="preserve">T316 optimization using SON </w:t>
      </w:r>
    </w:p>
    <w:p w14:paraId="4F94D1D6" w14:textId="48AF726E" w:rsidR="003A04F1" w:rsidRDefault="00057E7B" w:rsidP="003A04F1">
      <w:pPr>
        <w:rPr>
          <w:rFonts w:ascii="Times New Roman" w:hAnsi="Times New Roman"/>
          <w:sz w:val="22"/>
        </w:rPr>
      </w:pPr>
      <w:r w:rsidRPr="00057E7B">
        <w:rPr>
          <w:rFonts w:ascii="Times New Roman" w:hAnsi="Times New Roman"/>
          <w:sz w:val="22"/>
        </w:rPr>
        <w:t>In our opinion,</w:t>
      </w:r>
      <w:r>
        <w:rPr>
          <w:rFonts w:ascii="Times New Roman" w:hAnsi="Times New Roman"/>
          <w:sz w:val="22"/>
        </w:rPr>
        <w:t xml:space="preserve"> T316 optimization could be done via UE reporting. In our opinion, a UE </w:t>
      </w:r>
      <w:r w:rsidR="004C25A4">
        <w:rPr>
          <w:rFonts w:ascii="Times New Roman" w:hAnsi="Times New Roman"/>
          <w:sz w:val="22"/>
        </w:rPr>
        <w:t>has</w:t>
      </w:r>
      <w:r>
        <w:rPr>
          <w:rFonts w:ascii="Times New Roman" w:hAnsi="Times New Roman"/>
          <w:sz w:val="22"/>
        </w:rPr>
        <w:t xml:space="preserve"> already performed the MCG Recovery procedure but does not receive any further DL RRC msg from the split SRB1 or SRB3 before the expiry of the T316 can report such</w:t>
      </w:r>
      <w:r w:rsidR="000C6009">
        <w:rPr>
          <w:rFonts w:ascii="Times New Roman" w:hAnsi="Times New Roman"/>
          <w:sz w:val="22"/>
        </w:rPr>
        <w:t xml:space="preserve"> unexpected situation and related information to the network. Specifically, the UE could store related information when the T316 is expired, and notify the network</w:t>
      </w:r>
      <w:r w:rsidR="00B91622">
        <w:rPr>
          <w:rFonts w:ascii="Times New Roman" w:hAnsi="Times New Roman"/>
          <w:sz w:val="22"/>
        </w:rPr>
        <w:t xml:space="preserve"> of</w:t>
      </w:r>
      <w:r w:rsidR="000C6009">
        <w:rPr>
          <w:rFonts w:ascii="Times New Roman" w:hAnsi="Times New Roman"/>
          <w:sz w:val="22"/>
        </w:rPr>
        <w:t xml:space="preserve"> the availability of such</w:t>
      </w:r>
      <w:r w:rsidR="00816B84">
        <w:rPr>
          <w:rFonts w:ascii="Times New Roman" w:hAnsi="Times New Roman"/>
          <w:sz w:val="22"/>
        </w:rPr>
        <w:t xml:space="preserve"> set of</w:t>
      </w:r>
      <w:r w:rsidR="000C6009">
        <w:rPr>
          <w:rFonts w:ascii="Times New Roman" w:hAnsi="Times New Roman"/>
          <w:sz w:val="22"/>
        </w:rPr>
        <w:t xml:space="preserve"> information</w:t>
      </w:r>
      <w:r w:rsidR="00816B84">
        <w:rPr>
          <w:rFonts w:ascii="Times New Roman" w:hAnsi="Times New Roman"/>
          <w:sz w:val="22"/>
        </w:rPr>
        <w:t xml:space="preserve"> during re-establishment procedure or after coming back to the </w:t>
      </w:r>
      <w:proofErr w:type="spellStart"/>
      <w:r w:rsidR="00816B84">
        <w:rPr>
          <w:rFonts w:ascii="Times New Roman" w:hAnsi="Times New Roman"/>
          <w:sz w:val="22"/>
        </w:rPr>
        <w:lastRenderedPageBreak/>
        <w:t>RRC_Connected</w:t>
      </w:r>
      <w:proofErr w:type="spellEnd"/>
      <w:r w:rsidR="00816B84">
        <w:rPr>
          <w:rFonts w:ascii="Times New Roman" w:hAnsi="Times New Roman"/>
          <w:sz w:val="22"/>
        </w:rPr>
        <w:t xml:space="preserve"> state.</w:t>
      </w:r>
      <w:r w:rsidR="000C6009">
        <w:rPr>
          <w:rFonts w:ascii="Times New Roman" w:hAnsi="Times New Roman"/>
          <w:sz w:val="22"/>
        </w:rPr>
        <w:t xml:space="preserve"> </w:t>
      </w:r>
    </w:p>
    <w:p w14:paraId="679B4D44" w14:textId="5F3DDCC6" w:rsidR="00A143E6" w:rsidRPr="00A143E6" w:rsidRDefault="00A143E6" w:rsidP="003A04F1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 w:hint="eastAsia"/>
          <w:b/>
          <w:sz w:val="22"/>
        </w:rPr>
        <w:t>P</w:t>
      </w:r>
      <w:r w:rsidRPr="00A143E6">
        <w:rPr>
          <w:rFonts w:ascii="Times New Roman" w:hAnsi="Times New Roman"/>
          <w:b/>
          <w:sz w:val="22"/>
        </w:rPr>
        <w:t>roposal 1: RAN2 to specify the fast MCG recovery report to help the network perform optimization of the T316.</w:t>
      </w:r>
    </w:p>
    <w:p w14:paraId="04807B2C" w14:textId="00105FFA" w:rsidR="00816B84" w:rsidRDefault="00816B84" w:rsidP="003A04F1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</w:t>
      </w:r>
      <w:r>
        <w:rPr>
          <w:rFonts w:ascii="Times New Roman" w:hAnsi="Times New Roman"/>
          <w:sz w:val="22"/>
        </w:rPr>
        <w:t>n our opinion, at least following information needs to be included in the corresponding UE report:</w:t>
      </w:r>
    </w:p>
    <w:p w14:paraId="79FABEE3" w14:textId="28E65D5E" w:rsidR="00816B84" w:rsidRDefault="00816B84" w:rsidP="00816B84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lang w:eastAsia="zh-CN"/>
        </w:rPr>
        <w:t>Location information up to the MCG failure occurrence</w:t>
      </w:r>
    </w:p>
    <w:p w14:paraId="2CA11BEF" w14:textId="11D5EDC4" w:rsidR="00816B84" w:rsidRPr="00816B84" w:rsidRDefault="00816B84" w:rsidP="00816B84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  <w:lang w:eastAsia="zh-CN"/>
        </w:rPr>
        <w:t>F</w:t>
      </w:r>
      <w:r>
        <w:rPr>
          <w:rFonts w:ascii="Times New Roman" w:eastAsiaTheme="minorEastAsia" w:hAnsi="Times New Roman"/>
          <w:sz w:val="22"/>
          <w:lang w:eastAsia="zh-CN"/>
        </w:rPr>
        <w:t xml:space="preserve">ailed </w:t>
      </w:r>
      <w:proofErr w:type="spellStart"/>
      <w:r>
        <w:rPr>
          <w:rFonts w:ascii="Times New Roman" w:eastAsiaTheme="minorEastAsia" w:hAnsi="Times New Roman"/>
          <w:sz w:val="22"/>
          <w:lang w:eastAsia="zh-CN"/>
        </w:rPr>
        <w:t>PCell</w:t>
      </w:r>
      <w:proofErr w:type="spellEnd"/>
      <w:r>
        <w:rPr>
          <w:rFonts w:ascii="Times New Roman" w:eastAsiaTheme="minorEastAsia" w:hAnsi="Times New Roman"/>
          <w:sz w:val="22"/>
          <w:lang w:eastAsia="zh-CN"/>
        </w:rPr>
        <w:t xml:space="preserve"> ID</w:t>
      </w:r>
    </w:p>
    <w:p w14:paraId="37F2FF4C" w14:textId="7C476BC5" w:rsidR="00816B84" w:rsidRPr="00360399" w:rsidRDefault="00816B84" w:rsidP="00A143E6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/>
          <w:sz w:val="22"/>
          <w:lang w:eastAsia="zh-CN"/>
        </w:rPr>
        <w:t>Indication of the</w:t>
      </w:r>
      <w:r w:rsidR="001D4BA6">
        <w:rPr>
          <w:rFonts w:ascii="Times New Roman" w:eastAsiaTheme="minorEastAsia" w:hAnsi="Times New Roman"/>
          <w:sz w:val="22"/>
          <w:lang w:eastAsia="zh-CN"/>
        </w:rPr>
        <w:t xml:space="preserve"> occurrence of the</w:t>
      </w:r>
      <w:r>
        <w:rPr>
          <w:rFonts w:ascii="Times New Roman" w:eastAsiaTheme="minorEastAsia" w:hAnsi="Times New Roman"/>
          <w:sz w:val="22"/>
          <w:lang w:eastAsia="zh-CN"/>
        </w:rPr>
        <w:t xml:space="preserve"> fast MCG recovery failure</w:t>
      </w:r>
    </w:p>
    <w:p w14:paraId="5AFE60CC" w14:textId="55553A99" w:rsidR="00360399" w:rsidRPr="00360399" w:rsidRDefault="00360399" w:rsidP="00A143E6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360399">
        <w:rPr>
          <w:rFonts w:ascii="Times New Roman" w:eastAsiaTheme="minorEastAsia" w:hAnsi="Times New Roman"/>
          <w:b/>
          <w:sz w:val="22"/>
          <w:lang w:eastAsia="zh-CN"/>
        </w:rPr>
        <w:t>The measurement result of the SCG</w:t>
      </w:r>
    </w:p>
    <w:p w14:paraId="3FECB3B1" w14:textId="1378A8D7" w:rsidR="00A143E6" w:rsidRDefault="00A143E6" w:rsidP="00A143E6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The </w:t>
      </w:r>
      <w:r w:rsidR="00E328E7">
        <w:rPr>
          <w:rFonts w:ascii="Times New Roman" w:hAnsi="Times New Roman"/>
          <w:sz w:val="22"/>
        </w:rPr>
        <w:t>proposed</w:t>
      </w:r>
      <w:r>
        <w:rPr>
          <w:rFonts w:ascii="Times New Roman" w:hAnsi="Times New Roman"/>
          <w:sz w:val="22"/>
        </w:rPr>
        <w:t xml:space="preserve"> information could help the serving cell forward the UE report to the previous serving cell where the MCG failure occurred to help it configure a more proper T316 timer towards UEs in proximity to the location indicated in the report. </w:t>
      </w:r>
      <w:bookmarkStart w:id="2" w:name="_GoBack"/>
      <w:bookmarkEnd w:id="2"/>
    </w:p>
    <w:p w14:paraId="744A62B3" w14:textId="3182E070" w:rsidR="00A143E6" w:rsidRPr="00A143E6" w:rsidRDefault="00A143E6" w:rsidP="00A143E6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/>
          <w:b/>
          <w:sz w:val="22"/>
        </w:rPr>
        <w:t>2</w:t>
      </w:r>
      <w:r w:rsidRPr="00A143E6">
        <w:rPr>
          <w:rFonts w:ascii="Times New Roman" w:hAnsi="Times New Roman"/>
          <w:b/>
          <w:sz w:val="22"/>
        </w:rPr>
        <w:t>: RAN2 to at least include following information in the fast MCG recovery report for optimization of the T316:</w:t>
      </w:r>
    </w:p>
    <w:p w14:paraId="4704B3B1" w14:textId="77777777" w:rsidR="00A143E6" w:rsidRPr="00A143E6" w:rsidRDefault="00A143E6" w:rsidP="00A143E6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  <w:lang w:eastAsia="zh-CN"/>
        </w:rPr>
        <w:t>Location information up to the MCG failure occurrence</w:t>
      </w:r>
    </w:p>
    <w:p w14:paraId="1A6E68CA" w14:textId="77777777" w:rsidR="00A143E6" w:rsidRPr="00A143E6" w:rsidRDefault="00A143E6" w:rsidP="00A143E6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 w:hint="eastAsia"/>
          <w:b/>
          <w:sz w:val="22"/>
          <w:lang w:eastAsia="zh-CN"/>
        </w:rPr>
        <w:t>F</w:t>
      </w:r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ailed </w:t>
      </w:r>
      <w:proofErr w:type="spellStart"/>
      <w:r w:rsidRPr="00A143E6">
        <w:rPr>
          <w:rFonts w:ascii="Times New Roman" w:eastAsiaTheme="minorEastAsia" w:hAnsi="Times New Roman"/>
          <w:b/>
          <w:sz w:val="22"/>
          <w:lang w:eastAsia="zh-CN"/>
        </w:rPr>
        <w:t>PCell</w:t>
      </w:r>
      <w:proofErr w:type="spellEnd"/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 ID</w:t>
      </w:r>
    </w:p>
    <w:p w14:paraId="5409E86B" w14:textId="7B70B2BA" w:rsidR="00C02F18" w:rsidRPr="00360399" w:rsidRDefault="00A143E6" w:rsidP="005B0130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/>
          <w:b/>
          <w:sz w:val="22"/>
          <w:lang w:eastAsia="zh-CN"/>
        </w:rPr>
        <w:t>Indication of the fast MCG recovery failure</w:t>
      </w:r>
      <w:r w:rsidR="00E328E7">
        <w:rPr>
          <w:rFonts w:ascii="Times New Roman" w:eastAsiaTheme="minorEastAsia" w:hAnsi="Times New Roman"/>
          <w:b/>
          <w:sz w:val="22"/>
          <w:lang w:eastAsia="zh-CN"/>
        </w:rPr>
        <w:t xml:space="preserve"> occurrence</w:t>
      </w:r>
    </w:p>
    <w:p w14:paraId="75B011EF" w14:textId="77777777" w:rsidR="00360399" w:rsidRPr="00360399" w:rsidRDefault="00360399" w:rsidP="00360399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360399">
        <w:rPr>
          <w:rFonts w:ascii="Times New Roman" w:eastAsiaTheme="minorEastAsia" w:hAnsi="Times New Roman"/>
          <w:b/>
          <w:sz w:val="22"/>
          <w:lang w:eastAsia="zh-CN"/>
        </w:rPr>
        <w:t>The measurement result of the SCG</w:t>
      </w:r>
    </w:p>
    <w:p w14:paraId="2D8580EF" w14:textId="77777777" w:rsidR="00360399" w:rsidRPr="00A143E6" w:rsidRDefault="00360399" w:rsidP="00360399">
      <w:pPr>
        <w:pStyle w:val="afffffffe"/>
        <w:ind w:left="620"/>
        <w:rPr>
          <w:rFonts w:ascii="Times New Roman" w:hAnsi="Times New Roman"/>
          <w:b/>
          <w:sz w:val="22"/>
        </w:rPr>
      </w:pPr>
    </w:p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</w:t>
      </w:r>
      <w:r>
        <w:rPr>
          <w:rFonts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4B672EB3" w:rsidR="00E84692" w:rsidRDefault="0043216B">
      <w:pPr>
        <w:spacing w:before="156"/>
        <w:rPr>
          <w:rFonts w:ascii="Times New Roman" w:hAnsi="Times New Roman"/>
        </w:rPr>
      </w:pPr>
      <w:r w:rsidRPr="008D6C06">
        <w:rPr>
          <w:rFonts w:ascii="Times New Roman" w:hAnsi="Times New Roman"/>
          <w:sz w:val="22"/>
        </w:rPr>
        <w:t xml:space="preserve">RAN2 is kindly </w:t>
      </w:r>
      <w:r w:rsidRPr="008D6C06">
        <w:rPr>
          <w:rFonts w:ascii="Times New Roman" w:hAnsi="Times New Roman"/>
        </w:rPr>
        <w:t xml:space="preserve">asked </w:t>
      </w:r>
      <w:r w:rsidRPr="008D6C06">
        <w:rPr>
          <w:rFonts w:ascii="Times New Roman" w:hAnsi="Times New Roman"/>
          <w:sz w:val="22"/>
        </w:rPr>
        <w:t>to discuss and adopt the following</w:t>
      </w:r>
      <w:r w:rsidR="001102A9" w:rsidRPr="008D6C06">
        <w:rPr>
          <w:rFonts w:ascii="Times New Roman" w:hAnsi="Times New Roman"/>
          <w:sz w:val="22"/>
        </w:rPr>
        <w:t xml:space="preserve"> observations and</w:t>
      </w:r>
      <w:r w:rsidRPr="008D6C06">
        <w:rPr>
          <w:rFonts w:ascii="Times New Roman" w:hAnsi="Times New Roman"/>
          <w:sz w:val="22"/>
        </w:rPr>
        <w:t xml:space="preserve"> proposal</w:t>
      </w:r>
      <w:r w:rsidR="001102A9" w:rsidRPr="008D6C06">
        <w:rPr>
          <w:rFonts w:ascii="Times New Roman" w:hAnsi="Times New Roman"/>
          <w:sz w:val="22"/>
        </w:rPr>
        <w:t>s</w:t>
      </w:r>
      <w:r w:rsidRPr="008D6C06">
        <w:rPr>
          <w:rFonts w:ascii="Times New Roman" w:hAnsi="Times New Roman"/>
        </w:rPr>
        <w:t>:</w:t>
      </w:r>
    </w:p>
    <w:p w14:paraId="13F89198" w14:textId="77777777" w:rsidR="00A143E6" w:rsidRDefault="00A143E6" w:rsidP="00A143E6">
      <w:pPr>
        <w:rPr>
          <w:rFonts w:ascii="Times New Roman" w:hAnsi="Times New Roman"/>
          <w:b/>
        </w:rPr>
      </w:pPr>
      <w:r w:rsidRPr="00041EDA">
        <w:rPr>
          <w:rFonts w:ascii="Times New Roman" w:hAnsi="Times New Roman"/>
          <w:b/>
        </w:rPr>
        <w:t>Observation 1: fast MCG recovery allows the UE to try its best to avoid having to perform RRC Re-establishment towards the MCG, if the SCG bearer quality is still good, by reconfiguring the MCG using the SCG.</w:t>
      </w:r>
    </w:p>
    <w:p w14:paraId="41F62DB0" w14:textId="77777777" w:rsidR="00A143E6" w:rsidRPr="00041EDA" w:rsidRDefault="00A143E6" w:rsidP="00A143E6">
      <w:pPr>
        <w:rPr>
          <w:rFonts w:ascii="Times New Roman" w:hAnsi="Times New Roman"/>
          <w:b/>
        </w:rPr>
      </w:pPr>
      <w:r w:rsidRPr="00041EDA">
        <w:rPr>
          <w:rFonts w:ascii="Times New Roman" w:hAnsi="Times New Roman" w:hint="eastAsia"/>
          <w:b/>
        </w:rPr>
        <w:t>O</w:t>
      </w:r>
      <w:r w:rsidRPr="00041EDA">
        <w:rPr>
          <w:rFonts w:ascii="Times New Roman" w:hAnsi="Times New Roman"/>
          <w:b/>
        </w:rPr>
        <w:t>bservation 2:</w:t>
      </w:r>
      <w:r w:rsidRPr="00041EDA">
        <w:rPr>
          <w:b/>
        </w:rPr>
        <w:t xml:space="preserve"> </w:t>
      </w:r>
      <w:r w:rsidRPr="00041EDA">
        <w:rPr>
          <w:rFonts w:ascii="Times New Roman" w:hAnsi="Times New Roman"/>
          <w:b/>
        </w:rPr>
        <w:t>a new timer T316 for fast MCG recovery was introduced</w:t>
      </w:r>
      <w:r>
        <w:rPr>
          <w:rFonts w:ascii="Times New Roman" w:hAnsi="Times New Roman"/>
          <w:b/>
        </w:rPr>
        <w:t>. I</w:t>
      </w:r>
      <w:r w:rsidRPr="00041EDA">
        <w:rPr>
          <w:rFonts w:ascii="Times New Roman" w:hAnsi="Times New Roman"/>
          <w:b/>
        </w:rPr>
        <w:t>f the UE does not receive RRC msg from the SCG regarding the MCG reconfiguration/release/mobility command, when T316 is expired finally, the UE will still need to initialize the RRC re-establishment procedure.</w:t>
      </w:r>
    </w:p>
    <w:p w14:paraId="7BE88452" w14:textId="7B2C6EEC" w:rsidR="00BD4069" w:rsidRDefault="00BD4069" w:rsidP="00BD4069">
      <w:pPr>
        <w:rPr>
          <w:rFonts w:ascii="Times New Roman" w:hAnsi="Times New Roman"/>
          <w:b/>
        </w:rPr>
      </w:pPr>
      <w:r w:rsidRPr="008E7E08">
        <w:rPr>
          <w:rFonts w:ascii="Times New Roman" w:hAnsi="Times New Roman"/>
          <w:b/>
        </w:rPr>
        <w:t xml:space="preserve">Observation 3: setting the T316 with too long duration may let UE wait long time before initializing the RRC-Reestablishment procedure, if the SCG link becomes worse after the UE sends the </w:t>
      </w:r>
      <w:proofErr w:type="spellStart"/>
      <w:r w:rsidRPr="00BD4069">
        <w:rPr>
          <w:rFonts w:ascii="Times New Roman" w:hAnsi="Times New Roman"/>
          <w:b/>
          <w:i/>
        </w:rPr>
        <w:t>MCGFailureInformation</w:t>
      </w:r>
      <w:proofErr w:type="spellEnd"/>
      <w:r w:rsidRPr="00A13D42">
        <w:rPr>
          <w:rFonts w:ascii="Times New Roman" w:hAnsi="Times New Roman"/>
          <w:b/>
        </w:rPr>
        <w:t xml:space="preserve"> msg towards the SCG.</w:t>
      </w:r>
      <w:r w:rsidRPr="003A04F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On the other hand, setting </w:t>
      </w:r>
      <w:r w:rsidRPr="003A04F1">
        <w:rPr>
          <w:rFonts w:ascii="Times New Roman" w:hAnsi="Times New Roman"/>
          <w:b/>
        </w:rPr>
        <w:t>the</w:t>
      </w:r>
      <w:r w:rsidR="00206DDB">
        <w:rPr>
          <w:rFonts w:ascii="Times New Roman" w:hAnsi="Times New Roman"/>
          <w:b/>
        </w:rPr>
        <w:t xml:space="preserve"> </w:t>
      </w:r>
      <w:r w:rsidRPr="003A04F1">
        <w:rPr>
          <w:rFonts w:ascii="Times New Roman" w:hAnsi="Times New Roman"/>
          <w:b/>
        </w:rPr>
        <w:t>T316</w:t>
      </w:r>
      <w:r w:rsidR="00206DD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with short duration may result in unnecessary initialization of the RRC Re-establishment procedure, </w:t>
      </w:r>
      <w:r w:rsidRPr="003A04F1">
        <w:rPr>
          <w:rFonts w:ascii="Times New Roman" w:hAnsi="Times New Roman"/>
          <w:b/>
        </w:rPr>
        <w:t>though it has already applied the fast MCG recovery procedure.</w:t>
      </w:r>
    </w:p>
    <w:p w14:paraId="7EFF1EFC" w14:textId="77777777" w:rsidR="00A143E6" w:rsidRPr="00A143E6" w:rsidRDefault="00A143E6" w:rsidP="00A143E6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 w:hint="eastAsia"/>
          <w:b/>
          <w:sz w:val="22"/>
        </w:rPr>
        <w:t>P</w:t>
      </w:r>
      <w:r w:rsidRPr="00A143E6">
        <w:rPr>
          <w:rFonts w:ascii="Times New Roman" w:hAnsi="Times New Roman"/>
          <w:b/>
          <w:sz w:val="22"/>
        </w:rPr>
        <w:t>roposal 1: RAN2 to specify the fast MCG recovery report to help the network perform optimization of the T316.</w:t>
      </w:r>
    </w:p>
    <w:p w14:paraId="4CA528C6" w14:textId="77777777" w:rsidR="00E328E7" w:rsidRPr="00A143E6" w:rsidRDefault="00E328E7" w:rsidP="00E328E7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/>
          <w:b/>
          <w:sz w:val="22"/>
        </w:rPr>
        <w:t>2</w:t>
      </w:r>
      <w:r w:rsidRPr="00A143E6">
        <w:rPr>
          <w:rFonts w:ascii="Times New Roman" w:hAnsi="Times New Roman"/>
          <w:b/>
          <w:sz w:val="22"/>
        </w:rPr>
        <w:t>: RAN2 to at least include following information in the fast MCG recovery report for optimization of the T316:</w:t>
      </w:r>
    </w:p>
    <w:p w14:paraId="771A16AF" w14:textId="77777777" w:rsidR="00E328E7" w:rsidRPr="00A143E6" w:rsidRDefault="00E328E7" w:rsidP="00E328E7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  <w:lang w:eastAsia="zh-CN"/>
        </w:rPr>
        <w:t>Location information up to the MCG failure occurrence</w:t>
      </w:r>
    </w:p>
    <w:p w14:paraId="3EE520D9" w14:textId="77777777" w:rsidR="00E328E7" w:rsidRPr="00A143E6" w:rsidRDefault="00E328E7" w:rsidP="00E328E7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 w:hint="eastAsia"/>
          <w:b/>
          <w:sz w:val="22"/>
          <w:lang w:eastAsia="zh-CN"/>
        </w:rPr>
        <w:t>F</w:t>
      </w:r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ailed </w:t>
      </w:r>
      <w:proofErr w:type="spellStart"/>
      <w:r w:rsidRPr="00A143E6">
        <w:rPr>
          <w:rFonts w:ascii="Times New Roman" w:eastAsiaTheme="minorEastAsia" w:hAnsi="Times New Roman"/>
          <w:b/>
          <w:sz w:val="22"/>
          <w:lang w:eastAsia="zh-CN"/>
        </w:rPr>
        <w:t>PCell</w:t>
      </w:r>
      <w:proofErr w:type="spellEnd"/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 ID</w:t>
      </w:r>
    </w:p>
    <w:p w14:paraId="6AF8B680" w14:textId="4CB70E6E" w:rsidR="00000F5C" w:rsidRPr="00360399" w:rsidRDefault="00E328E7" w:rsidP="00715D41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/>
          <w:b/>
          <w:sz w:val="22"/>
          <w:lang w:eastAsia="zh-CN"/>
        </w:rPr>
        <w:t>Indication of the fast MCG recovery failure</w:t>
      </w:r>
      <w:r>
        <w:rPr>
          <w:rFonts w:ascii="Times New Roman" w:eastAsiaTheme="minorEastAsia" w:hAnsi="Times New Roman"/>
          <w:b/>
          <w:sz w:val="22"/>
          <w:lang w:eastAsia="zh-CN"/>
        </w:rPr>
        <w:t xml:space="preserve"> occurrence</w:t>
      </w:r>
    </w:p>
    <w:p w14:paraId="253EC997" w14:textId="77777777" w:rsidR="00360399" w:rsidRPr="00360399" w:rsidRDefault="00360399" w:rsidP="00360399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360399">
        <w:rPr>
          <w:rFonts w:ascii="Times New Roman" w:eastAsiaTheme="minorEastAsia" w:hAnsi="Times New Roman"/>
          <w:b/>
          <w:sz w:val="22"/>
          <w:lang w:eastAsia="zh-CN"/>
        </w:rPr>
        <w:t>The measurement result of the SCG</w:t>
      </w:r>
    </w:p>
    <w:p w14:paraId="25B17E16" w14:textId="77777777" w:rsidR="00360399" w:rsidRPr="00E328E7" w:rsidRDefault="00360399" w:rsidP="00360399">
      <w:pPr>
        <w:pStyle w:val="afffffffe"/>
        <w:ind w:left="620"/>
        <w:rPr>
          <w:rFonts w:ascii="Times New Roman" w:hAnsi="Times New Roman"/>
          <w:b/>
          <w:sz w:val="22"/>
        </w:rPr>
      </w:pPr>
    </w:p>
    <w:p w14:paraId="705FF689" w14:textId="63C37916" w:rsidR="00512098" w:rsidRPr="00512098" w:rsidRDefault="00512098" w:rsidP="00512098">
      <w:pPr>
        <w:pStyle w:val="afffffffe"/>
        <w:numPr>
          <w:ilvl w:val="0"/>
          <w:numId w:val="5"/>
        </w:numPr>
        <w:rPr>
          <w:b/>
          <w:sz w:val="32"/>
          <w:szCs w:val="32"/>
        </w:rPr>
      </w:pPr>
      <w:r w:rsidRPr="00512098">
        <w:rPr>
          <w:rFonts w:hint="eastAsia"/>
          <w:b/>
          <w:sz w:val="32"/>
          <w:szCs w:val="32"/>
          <w:lang w:eastAsia="zh-CN"/>
        </w:rPr>
        <w:t>R</w:t>
      </w:r>
      <w:r w:rsidRPr="00512098">
        <w:rPr>
          <w:b/>
          <w:sz w:val="32"/>
          <w:szCs w:val="32"/>
          <w:lang w:eastAsia="zh-CN"/>
        </w:rPr>
        <w:t>eference</w:t>
      </w:r>
    </w:p>
    <w:p w14:paraId="0A1351AF" w14:textId="4FA69BD3" w:rsidR="00751FE8" w:rsidRPr="00E328E7" w:rsidRDefault="00512098" w:rsidP="00751FE8">
      <w:pPr>
        <w:rPr>
          <w:rFonts w:ascii="Times New Roman" w:hAnsi="Times New Roman"/>
        </w:rPr>
      </w:pPr>
      <w:r w:rsidRPr="00512098">
        <w:rPr>
          <w:rFonts w:ascii="Times New Roman" w:hAnsi="Times New Roman"/>
        </w:rPr>
        <w:t>[1]</w:t>
      </w:r>
      <w:r>
        <w:rPr>
          <w:rFonts w:ascii="Times New Roman" w:hAnsi="Times New Roman"/>
        </w:rPr>
        <w:t xml:space="preserve"> RP-2218</w:t>
      </w:r>
      <w:r w:rsidR="00ED1A91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, </w:t>
      </w:r>
      <w:r w:rsidR="00ED1A91">
        <w:rPr>
          <w:rFonts w:ascii="Times New Roman" w:hAnsi="Times New Roman"/>
        </w:rPr>
        <w:t xml:space="preserve">New WID on further enhancement of data collection for SON (self-Organizing Networks)/MDT (Minimization of Drive Tests) in NR standalone and MR-DC (Multi-Radio Dual </w:t>
      </w:r>
      <w:r w:rsidR="00000F5C">
        <w:rPr>
          <w:rFonts w:ascii="Times New Roman" w:hAnsi="Times New Roman"/>
        </w:rPr>
        <w:t>Connectivity</w:t>
      </w:r>
    </w:p>
    <w:sectPr w:rsidR="00751FE8" w:rsidRPr="00E328E7" w:rsidSect="003F41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F541E" w14:textId="77777777" w:rsidR="009F2404" w:rsidRDefault="009F2404">
      <w:pPr>
        <w:spacing w:after="0"/>
      </w:pPr>
      <w:r>
        <w:separator/>
      </w:r>
    </w:p>
  </w:endnote>
  <w:endnote w:type="continuationSeparator" w:id="0">
    <w:p w14:paraId="319838BD" w14:textId="77777777" w:rsidR="009F2404" w:rsidRDefault="009F24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8880" w14:textId="77777777" w:rsidR="00671892" w:rsidRDefault="00671892">
    <w:pPr>
      <w:pStyle w:val="af4"/>
      <w:framePr w:wrap="around" w:vAnchor="text" w:hAnchor="margin" w:xAlign="right" w:y="1"/>
      <w:spacing w:before="120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71B59DC" w14:textId="77777777" w:rsidR="00671892" w:rsidRDefault="00671892">
    <w:pPr>
      <w:pStyle w:val="af4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AE81" w14:textId="77777777" w:rsidR="00671892" w:rsidRDefault="00671892">
    <w:pPr>
      <w:pStyle w:val="af4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5340" w14:textId="77777777" w:rsidR="00671892" w:rsidRDefault="00671892">
    <w:pPr>
      <w:pStyle w:val="af4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0AB82" w14:textId="77777777" w:rsidR="009F2404" w:rsidRDefault="009F2404">
      <w:pPr>
        <w:spacing w:after="0"/>
      </w:pPr>
      <w:r>
        <w:separator/>
      </w:r>
    </w:p>
  </w:footnote>
  <w:footnote w:type="continuationSeparator" w:id="0">
    <w:p w14:paraId="20810FE0" w14:textId="77777777" w:rsidR="009F2404" w:rsidRDefault="009F24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4EA7" w14:textId="77777777" w:rsidR="00671892" w:rsidRDefault="00671892">
    <w:pPr>
      <w:pStyle w:val="af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1042" w14:textId="77777777" w:rsidR="00671892" w:rsidRDefault="00671892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420E" w14:textId="77777777" w:rsidR="00671892" w:rsidRDefault="00671892">
    <w:pPr>
      <w:pStyle w:val="af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B600EBF"/>
    <w:multiLevelType w:val="hybridMultilevel"/>
    <w:tmpl w:val="D4FEC802"/>
    <w:lvl w:ilvl="0" w:tplc="D1F8B3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AB6779B"/>
    <w:multiLevelType w:val="hybridMultilevel"/>
    <w:tmpl w:val="75162920"/>
    <w:lvl w:ilvl="0" w:tplc="ED5CA9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79187C"/>
    <w:multiLevelType w:val="hybridMultilevel"/>
    <w:tmpl w:val="1BB43D66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66539B2"/>
    <w:multiLevelType w:val="hybridMultilevel"/>
    <w:tmpl w:val="FD925D2E"/>
    <w:lvl w:ilvl="0" w:tplc="3114249C">
      <w:start w:val="2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EB41B9"/>
    <w:multiLevelType w:val="hybridMultilevel"/>
    <w:tmpl w:val="8ACAD6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E13D4"/>
    <w:multiLevelType w:val="hybridMultilevel"/>
    <w:tmpl w:val="9F945C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45B2E"/>
    <w:multiLevelType w:val="hybridMultilevel"/>
    <w:tmpl w:val="893AE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075BA"/>
    <w:multiLevelType w:val="hybridMultilevel"/>
    <w:tmpl w:val="61CE9FB2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36406C6A"/>
    <w:multiLevelType w:val="hybridMultilevel"/>
    <w:tmpl w:val="D214D4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4191F"/>
    <w:multiLevelType w:val="hybridMultilevel"/>
    <w:tmpl w:val="E6D40E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461466"/>
    <w:multiLevelType w:val="hybridMultilevel"/>
    <w:tmpl w:val="0350895E"/>
    <w:lvl w:ilvl="0" w:tplc="245EA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665609"/>
    <w:multiLevelType w:val="hybridMultilevel"/>
    <w:tmpl w:val="A7F00FF2"/>
    <w:lvl w:ilvl="0" w:tplc="B9BE32E4">
      <w:start w:val="2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8346A"/>
    <w:multiLevelType w:val="hybridMultilevel"/>
    <w:tmpl w:val="F22080C6"/>
    <w:lvl w:ilvl="0" w:tplc="245EA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5B3F77"/>
    <w:multiLevelType w:val="hybridMultilevel"/>
    <w:tmpl w:val="0350895E"/>
    <w:lvl w:ilvl="0" w:tplc="245EA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146DC0"/>
    <w:multiLevelType w:val="hybridMultilevel"/>
    <w:tmpl w:val="42620508"/>
    <w:lvl w:ilvl="0" w:tplc="5A026B7A">
      <w:start w:val="1"/>
      <w:numFmt w:val="bulle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52E03"/>
    <w:multiLevelType w:val="hybridMultilevel"/>
    <w:tmpl w:val="9886F774"/>
    <w:lvl w:ilvl="0" w:tplc="B8D8C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25625B7"/>
    <w:multiLevelType w:val="hybridMultilevel"/>
    <w:tmpl w:val="705C0F94"/>
    <w:lvl w:ilvl="0" w:tplc="C07CD3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91236"/>
    <w:multiLevelType w:val="hybridMultilevel"/>
    <w:tmpl w:val="B3346608"/>
    <w:lvl w:ilvl="0" w:tplc="F6F4B0D6">
      <w:start w:val="16"/>
      <w:numFmt w:val="bullet"/>
      <w:lvlText w:val="-"/>
      <w:lvlJc w:val="left"/>
      <w:pPr>
        <w:ind w:left="27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2" w15:restartNumberingAfterBreak="0">
    <w:nsid w:val="7A0727D8"/>
    <w:multiLevelType w:val="hybridMultilevel"/>
    <w:tmpl w:val="A6AA6540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33"/>
  </w:num>
  <w:num w:numId="4">
    <w:abstractNumId w:val="19"/>
  </w:num>
  <w:num w:numId="5">
    <w:abstractNumId w:val="3"/>
  </w:num>
  <w:num w:numId="6">
    <w:abstractNumId w:val="23"/>
  </w:num>
  <w:num w:numId="7">
    <w:abstractNumId w:val="13"/>
  </w:num>
  <w:num w:numId="8">
    <w:abstractNumId w:val="11"/>
  </w:num>
  <w:num w:numId="9">
    <w:abstractNumId w:val="31"/>
  </w:num>
  <w:num w:numId="10">
    <w:abstractNumId w:val="25"/>
  </w:num>
  <w:num w:numId="11">
    <w:abstractNumId w:val="15"/>
  </w:num>
  <w:num w:numId="12">
    <w:abstractNumId w:val="10"/>
  </w:num>
  <w:num w:numId="13">
    <w:abstractNumId w:val="27"/>
  </w:num>
  <w:num w:numId="14">
    <w:abstractNumId w:val="30"/>
  </w:num>
  <w:num w:numId="15">
    <w:abstractNumId w:val="22"/>
  </w:num>
  <w:num w:numId="16">
    <w:abstractNumId w:val="12"/>
  </w:num>
  <w:num w:numId="17">
    <w:abstractNumId w:val="28"/>
  </w:num>
  <w:num w:numId="18">
    <w:abstractNumId w:val="6"/>
  </w:num>
  <w:num w:numId="19">
    <w:abstractNumId w:val="16"/>
  </w:num>
  <w:num w:numId="20">
    <w:abstractNumId w:val="17"/>
  </w:num>
  <w:num w:numId="21">
    <w:abstractNumId w:val="24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8"/>
  </w:num>
  <w:num w:numId="29">
    <w:abstractNumId w:val="32"/>
  </w:num>
  <w:num w:numId="30">
    <w:abstractNumId w:val="14"/>
  </w:num>
  <w:num w:numId="31">
    <w:abstractNumId w:val="5"/>
  </w:num>
  <w:num w:numId="32">
    <w:abstractNumId w:val="9"/>
  </w:num>
  <w:num w:numId="33">
    <w:abstractNumId w:val="21"/>
  </w:num>
  <w:num w:numId="34">
    <w:abstractNumId w:val="2"/>
  </w:num>
  <w:num w:numId="3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F5C"/>
    <w:rsid w:val="00001366"/>
    <w:rsid w:val="00002196"/>
    <w:rsid w:val="00002F76"/>
    <w:rsid w:val="000038CB"/>
    <w:rsid w:val="000044B4"/>
    <w:rsid w:val="0000505B"/>
    <w:rsid w:val="000055B1"/>
    <w:rsid w:val="00006867"/>
    <w:rsid w:val="00006F43"/>
    <w:rsid w:val="00007F63"/>
    <w:rsid w:val="000103E7"/>
    <w:rsid w:val="00010575"/>
    <w:rsid w:val="00011C02"/>
    <w:rsid w:val="00013FAD"/>
    <w:rsid w:val="00014148"/>
    <w:rsid w:val="00015639"/>
    <w:rsid w:val="00015844"/>
    <w:rsid w:val="00015C78"/>
    <w:rsid w:val="00017BA5"/>
    <w:rsid w:val="00021259"/>
    <w:rsid w:val="00021359"/>
    <w:rsid w:val="00021B55"/>
    <w:rsid w:val="0002351A"/>
    <w:rsid w:val="000248FC"/>
    <w:rsid w:val="0002660A"/>
    <w:rsid w:val="00026899"/>
    <w:rsid w:val="0002698B"/>
    <w:rsid w:val="00027585"/>
    <w:rsid w:val="00031C28"/>
    <w:rsid w:val="00034422"/>
    <w:rsid w:val="00034A7A"/>
    <w:rsid w:val="00035803"/>
    <w:rsid w:val="00035B5F"/>
    <w:rsid w:val="00035EF9"/>
    <w:rsid w:val="0003610B"/>
    <w:rsid w:val="00037051"/>
    <w:rsid w:val="00037973"/>
    <w:rsid w:val="0004073E"/>
    <w:rsid w:val="00040A63"/>
    <w:rsid w:val="0004105F"/>
    <w:rsid w:val="0004184B"/>
    <w:rsid w:val="00041EDA"/>
    <w:rsid w:val="000424DB"/>
    <w:rsid w:val="00042E6F"/>
    <w:rsid w:val="00043923"/>
    <w:rsid w:val="00043934"/>
    <w:rsid w:val="000439F7"/>
    <w:rsid w:val="00044CC7"/>
    <w:rsid w:val="0004506E"/>
    <w:rsid w:val="00046160"/>
    <w:rsid w:val="00047122"/>
    <w:rsid w:val="00047832"/>
    <w:rsid w:val="00047CF7"/>
    <w:rsid w:val="00050DD9"/>
    <w:rsid w:val="0005129F"/>
    <w:rsid w:val="00051351"/>
    <w:rsid w:val="00051971"/>
    <w:rsid w:val="000563ED"/>
    <w:rsid w:val="00057DA8"/>
    <w:rsid w:val="00057E7B"/>
    <w:rsid w:val="00061447"/>
    <w:rsid w:val="00062DCF"/>
    <w:rsid w:val="00063717"/>
    <w:rsid w:val="00067C1D"/>
    <w:rsid w:val="0007093A"/>
    <w:rsid w:val="0007143C"/>
    <w:rsid w:val="0007205B"/>
    <w:rsid w:val="000720EB"/>
    <w:rsid w:val="000735DB"/>
    <w:rsid w:val="0007392F"/>
    <w:rsid w:val="0007424D"/>
    <w:rsid w:val="000755A8"/>
    <w:rsid w:val="00075818"/>
    <w:rsid w:val="00075859"/>
    <w:rsid w:val="00075A4E"/>
    <w:rsid w:val="000763D3"/>
    <w:rsid w:val="00076824"/>
    <w:rsid w:val="00076B12"/>
    <w:rsid w:val="000801E0"/>
    <w:rsid w:val="000804D4"/>
    <w:rsid w:val="0008122E"/>
    <w:rsid w:val="00082A3F"/>
    <w:rsid w:val="00082CAA"/>
    <w:rsid w:val="000831C0"/>
    <w:rsid w:val="00084128"/>
    <w:rsid w:val="00084609"/>
    <w:rsid w:val="00085044"/>
    <w:rsid w:val="000875C4"/>
    <w:rsid w:val="00087EC3"/>
    <w:rsid w:val="0009084A"/>
    <w:rsid w:val="000909FD"/>
    <w:rsid w:val="0009120A"/>
    <w:rsid w:val="000915A4"/>
    <w:rsid w:val="0009278C"/>
    <w:rsid w:val="00092939"/>
    <w:rsid w:val="00092CA9"/>
    <w:rsid w:val="0009349A"/>
    <w:rsid w:val="00095B72"/>
    <w:rsid w:val="00097209"/>
    <w:rsid w:val="00097368"/>
    <w:rsid w:val="0009777E"/>
    <w:rsid w:val="000A0410"/>
    <w:rsid w:val="000A1663"/>
    <w:rsid w:val="000A204F"/>
    <w:rsid w:val="000A2A28"/>
    <w:rsid w:val="000A2D0A"/>
    <w:rsid w:val="000A3A4E"/>
    <w:rsid w:val="000A53F5"/>
    <w:rsid w:val="000B198F"/>
    <w:rsid w:val="000B1996"/>
    <w:rsid w:val="000B1ECC"/>
    <w:rsid w:val="000B21DA"/>
    <w:rsid w:val="000B25A2"/>
    <w:rsid w:val="000B265A"/>
    <w:rsid w:val="000B2678"/>
    <w:rsid w:val="000B31AA"/>
    <w:rsid w:val="000B38F6"/>
    <w:rsid w:val="000B42B0"/>
    <w:rsid w:val="000B4B76"/>
    <w:rsid w:val="000B5C88"/>
    <w:rsid w:val="000B65CB"/>
    <w:rsid w:val="000B780E"/>
    <w:rsid w:val="000C0079"/>
    <w:rsid w:val="000C0353"/>
    <w:rsid w:val="000C0659"/>
    <w:rsid w:val="000C15C3"/>
    <w:rsid w:val="000C2659"/>
    <w:rsid w:val="000C2690"/>
    <w:rsid w:val="000C2FA7"/>
    <w:rsid w:val="000C364E"/>
    <w:rsid w:val="000C46AE"/>
    <w:rsid w:val="000C5D4C"/>
    <w:rsid w:val="000C5D86"/>
    <w:rsid w:val="000C6009"/>
    <w:rsid w:val="000C61B5"/>
    <w:rsid w:val="000C6CCF"/>
    <w:rsid w:val="000C73B1"/>
    <w:rsid w:val="000C7FC7"/>
    <w:rsid w:val="000D18C5"/>
    <w:rsid w:val="000D1EF9"/>
    <w:rsid w:val="000D2BF9"/>
    <w:rsid w:val="000D370A"/>
    <w:rsid w:val="000D3944"/>
    <w:rsid w:val="000D40A5"/>
    <w:rsid w:val="000D4AC7"/>
    <w:rsid w:val="000D59AA"/>
    <w:rsid w:val="000D60F5"/>
    <w:rsid w:val="000D722D"/>
    <w:rsid w:val="000E1125"/>
    <w:rsid w:val="000E144C"/>
    <w:rsid w:val="000E1940"/>
    <w:rsid w:val="000E1993"/>
    <w:rsid w:val="000E3141"/>
    <w:rsid w:val="000E3B8A"/>
    <w:rsid w:val="000E4C9C"/>
    <w:rsid w:val="000E5EFE"/>
    <w:rsid w:val="000E6AE2"/>
    <w:rsid w:val="000E6F57"/>
    <w:rsid w:val="000E719D"/>
    <w:rsid w:val="000F0A7B"/>
    <w:rsid w:val="000F313F"/>
    <w:rsid w:val="000F3B7E"/>
    <w:rsid w:val="000F451B"/>
    <w:rsid w:val="000F51F9"/>
    <w:rsid w:val="000F589E"/>
    <w:rsid w:val="000F7290"/>
    <w:rsid w:val="000F7D5B"/>
    <w:rsid w:val="00100030"/>
    <w:rsid w:val="00102686"/>
    <w:rsid w:val="0010484A"/>
    <w:rsid w:val="00104BD5"/>
    <w:rsid w:val="00104C1F"/>
    <w:rsid w:val="00105BFC"/>
    <w:rsid w:val="00106BB7"/>
    <w:rsid w:val="001102A9"/>
    <w:rsid w:val="00111C96"/>
    <w:rsid w:val="00111CE0"/>
    <w:rsid w:val="00111DF0"/>
    <w:rsid w:val="0011209F"/>
    <w:rsid w:val="001135C5"/>
    <w:rsid w:val="001147C0"/>
    <w:rsid w:val="00114AAE"/>
    <w:rsid w:val="00121A16"/>
    <w:rsid w:val="00121FD8"/>
    <w:rsid w:val="001253A3"/>
    <w:rsid w:val="00126145"/>
    <w:rsid w:val="001264A7"/>
    <w:rsid w:val="0012673B"/>
    <w:rsid w:val="001277F8"/>
    <w:rsid w:val="00131F75"/>
    <w:rsid w:val="001323A5"/>
    <w:rsid w:val="0013288E"/>
    <w:rsid w:val="00134275"/>
    <w:rsid w:val="001349DF"/>
    <w:rsid w:val="00136916"/>
    <w:rsid w:val="00137B0E"/>
    <w:rsid w:val="00137D4E"/>
    <w:rsid w:val="001400A0"/>
    <w:rsid w:val="00140E7C"/>
    <w:rsid w:val="001413B6"/>
    <w:rsid w:val="00141835"/>
    <w:rsid w:val="00141F2A"/>
    <w:rsid w:val="00141FED"/>
    <w:rsid w:val="00142281"/>
    <w:rsid w:val="00142B26"/>
    <w:rsid w:val="00144D47"/>
    <w:rsid w:val="00144E28"/>
    <w:rsid w:val="00145AFF"/>
    <w:rsid w:val="00147740"/>
    <w:rsid w:val="00150BAB"/>
    <w:rsid w:val="00151B91"/>
    <w:rsid w:val="00153109"/>
    <w:rsid w:val="00155054"/>
    <w:rsid w:val="00156072"/>
    <w:rsid w:val="0015657D"/>
    <w:rsid w:val="00160A40"/>
    <w:rsid w:val="00160B15"/>
    <w:rsid w:val="00160DA4"/>
    <w:rsid w:val="0016125D"/>
    <w:rsid w:val="001627D9"/>
    <w:rsid w:val="0016373F"/>
    <w:rsid w:val="00163C8F"/>
    <w:rsid w:val="00164CA7"/>
    <w:rsid w:val="00170D7B"/>
    <w:rsid w:val="00171EEF"/>
    <w:rsid w:val="00171FF9"/>
    <w:rsid w:val="0017245C"/>
    <w:rsid w:val="00172A27"/>
    <w:rsid w:val="00172AF8"/>
    <w:rsid w:val="00173A68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312"/>
    <w:rsid w:val="00190A8D"/>
    <w:rsid w:val="00191CBD"/>
    <w:rsid w:val="00192E04"/>
    <w:rsid w:val="001930BE"/>
    <w:rsid w:val="0019400F"/>
    <w:rsid w:val="00194210"/>
    <w:rsid w:val="0019547D"/>
    <w:rsid w:val="001955D3"/>
    <w:rsid w:val="00195E1F"/>
    <w:rsid w:val="00196645"/>
    <w:rsid w:val="00197997"/>
    <w:rsid w:val="001A090E"/>
    <w:rsid w:val="001A0C8F"/>
    <w:rsid w:val="001A0F25"/>
    <w:rsid w:val="001A259C"/>
    <w:rsid w:val="001A36A8"/>
    <w:rsid w:val="001A36F7"/>
    <w:rsid w:val="001A384E"/>
    <w:rsid w:val="001A3C20"/>
    <w:rsid w:val="001A3EF6"/>
    <w:rsid w:val="001A4015"/>
    <w:rsid w:val="001A6AFD"/>
    <w:rsid w:val="001A6DCF"/>
    <w:rsid w:val="001A6EDC"/>
    <w:rsid w:val="001B040F"/>
    <w:rsid w:val="001B0F90"/>
    <w:rsid w:val="001B1565"/>
    <w:rsid w:val="001B21A1"/>
    <w:rsid w:val="001B337C"/>
    <w:rsid w:val="001B4810"/>
    <w:rsid w:val="001B5AE5"/>
    <w:rsid w:val="001B7027"/>
    <w:rsid w:val="001B7C67"/>
    <w:rsid w:val="001C0CED"/>
    <w:rsid w:val="001C1105"/>
    <w:rsid w:val="001C16DD"/>
    <w:rsid w:val="001C17C6"/>
    <w:rsid w:val="001C18D3"/>
    <w:rsid w:val="001C1E8A"/>
    <w:rsid w:val="001C22DE"/>
    <w:rsid w:val="001C27C7"/>
    <w:rsid w:val="001C2BF7"/>
    <w:rsid w:val="001C2C02"/>
    <w:rsid w:val="001C3C4C"/>
    <w:rsid w:val="001C41DC"/>
    <w:rsid w:val="001C6C19"/>
    <w:rsid w:val="001C7B80"/>
    <w:rsid w:val="001D18C3"/>
    <w:rsid w:val="001D2914"/>
    <w:rsid w:val="001D2FB0"/>
    <w:rsid w:val="001D3001"/>
    <w:rsid w:val="001D3DCF"/>
    <w:rsid w:val="001D4BA6"/>
    <w:rsid w:val="001D6599"/>
    <w:rsid w:val="001D68CB"/>
    <w:rsid w:val="001D7F05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F40"/>
    <w:rsid w:val="001E7825"/>
    <w:rsid w:val="001F26CD"/>
    <w:rsid w:val="001F3DF5"/>
    <w:rsid w:val="001F4346"/>
    <w:rsid w:val="001F4AA1"/>
    <w:rsid w:val="001F530B"/>
    <w:rsid w:val="001F5EDA"/>
    <w:rsid w:val="001F6866"/>
    <w:rsid w:val="001F7E3A"/>
    <w:rsid w:val="00201FFE"/>
    <w:rsid w:val="00202C4B"/>
    <w:rsid w:val="00203C98"/>
    <w:rsid w:val="00204080"/>
    <w:rsid w:val="00205CB0"/>
    <w:rsid w:val="00206336"/>
    <w:rsid w:val="00206380"/>
    <w:rsid w:val="00206DDB"/>
    <w:rsid w:val="00207FF6"/>
    <w:rsid w:val="0021238D"/>
    <w:rsid w:val="0021293D"/>
    <w:rsid w:val="002132A0"/>
    <w:rsid w:val="0021350C"/>
    <w:rsid w:val="00214EA5"/>
    <w:rsid w:val="002155FA"/>
    <w:rsid w:val="00216A12"/>
    <w:rsid w:val="002176DE"/>
    <w:rsid w:val="00221F8F"/>
    <w:rsid w:val="00222656"/>
    <w:rsid w:val="00222788"/>
    <w:rsid w:val="002230CF"/>
    <w:rsid w:val="0022388D"/>
    <w:rsid w:val="00223B64"/>
    <w:rsid w:val="00224B70"/>
    <w:rsid w:val="002254D7"/>
    <w:rsid w:val="0023029F"/>
    <w:rsid w:val="00231281"/>
    <w:rsid w:val="0023181F"/>
    <w:rsid w:val="00231DC2"/>
    <w:rsid w:val="002333B7"/>
    <w:rsid w:val="002344F2"/>
    <w:rsid w:val="002368E4"/>
    <w:rsid w:val="002414D9"/>
    <w:rsid w:val="00241832"/>
    <w:rsid w:val="0024359E"/>
    <w:rsid w:val="00243D2C"/>
    <w:rsid w:val="002449CA"/>
    <w:rsid w:val="00244D42"/>
    <w:rsid w:val="00245560"/>
    <w:rsid w:val="00246FFA"/>
    <w:rsid w:val="00247076"/>
    <w:rsid w:val="00251C1B"/>
    <w:rsid w:val="002529E1"/>
    <w:rsid w:val="00252B94"/>
    <w:rsid w:val="00252B99"/>
    <w:rsid w:val="00255E19"/>
    <w:rsid w:val="002563B4"/>
    <w:rsid w:val="00256C2E"/>
    <w:rsid w:val="00257233"/>
    <w:rsid w:val="00257899"/>
    <w:rsid w:val="00260716"/>
    <w:rsid w:val="002607AA"/>
    <w:rsid w:val="0026193E"/>
    <w:rsid w:val="00261A9C"/>
    <w:rsid w:val="00262518"/>
    <w:rsid w:val="002628AF"/>
    <w:rsid w:val="00262C9D"/>
    <w:rsid w:val="00265433"/>
    <w:rsid w:val="00265C44"/>
    <w:rsid w:val="002671E3"/>
    <w:rsid w:val="0026731F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292"/>
    <w:rsid w:val="002754A9"/>
    <w:rsid w:val="00275BC1"/>
    <w:rsid w:val="0027635A"/>
    <w:rsid w:val="00280305"/>
    <w:rsid w:val="00280857"/>
    <w:rsid w:val="00280C99"/>
    <w:rsid w:val="002814D6"/>
    <w:rsid w:val="00281718"/>
    <w:rsid w:val="00281A52"/>
    <w:rsid w:val="00281B15"/>
    <w:rsid w:val="0028219B"/>
    <w:rsid w:val="00282A10"/>
    <w:rsid w:val="002844B2"/>
    <w:rsid w:val="002855D0"/>
    <w:rsid w:val="0028724C"/>
    <w:rsid w:val="00290E18"/>
    <w:rsid w:val="00291D5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190A"/>
    <w:rsid w:val="002A4DB6"/>
    <w:rsid w:val="002B038E"/>
    <w:rsid w:val="002B0C34"/>
    <w:rsid w:val="002B136A"/>
    <w:rsid w:val="002B1601"/>
    <w:rsid w:val="002B1638"/>
    <w:rsid w:val="002B16A6"/>
    <w:rsid w:val="002B24A3"/>
    <w:rsid w:val="002B2852"/>
    <w:rsid w:val="002B2BBC"/>
    <w:rsid w:val="002B2D3D"/>
    <w:rsid w:val="002B351B"/>
    <w:rsid w:val="002B3C48"/>
    <w:rsid w:val="002B434C"/>
    <w:rsid w:val="002B446A"/>
    <w:rsid w:val="002B4F1D"/>
    <w:rsid w:val="002B67DD"/>
    <w:rsid w:val="002B6F28"/>
    <w:rsid w:val="002B7014"/>
    <w:rsid w:val="002C0864"/>
    <w:rsid w:val="002C0F12"/>
    <w:rsid w:val="002C22F5"/>
    <w:rsid w:val="002C4505"/>
    <w:rsid w:val="002C4649"/>
    <w:rsid w:val="002C5377"/>
    <w:rsid w:val="002C5F90"/>
    <w:rsid w:val="002C6842"/>
    <w:rsid w:val="002C7D26"/>
    <w:rsid w:val="002D00AA"/>
    <w:rsid w:val="002D044D"/>
    <w:rsid w:val="002D0AA3"/>
    <w:rsid w:val="002D0F0A"/>
    <w:rsid w:val="002D3398"/>
    <w:rsid w:val="002D35FA"/>
    <w:rsid w:val="002D3797"/>
    <w:rsid w:val="002D395A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E002E"/>
    <w:rsid w:val="002E14C5"/>
    <w:rsid w:val="002E28F9"/>
    <w:rsid w:val="002E2B69"/>
    <w:rsid w:val="002E361D"/>
    <w:rsid w:val="002E41F8"/>
    <w:rsid w:val="002E51A1"/>
    <w:rsid w:val="002E7525"/>
    <w:rsid w:val="002E7663"/>
    <w:rsid w:val="002E7C9E"/>
    <w:rsid w:val="002F01CA"/>
    <w:rsid w:val="002F05DB"/>
    <w:rsid w:val="002F1163"/>
    <w:rsid w:val="002F18C9"/>
    <w:rsid w:val="002F219E"/>
    <w:rsid w:val="002F2D00"/>
    <w:rsid w:val="002F3161"/>
    <w:rsid w:val="002F366A"/>
    <w:rsid w:val="002F3EEA"/>
    <w:rsid w:val="002F4528"/>
    <w:rsid w:val="002F50DB"/>
    <w:rsid w:val="002F5276"/>
    <w:rsid w:val="002F5517"/>
    <w:rsid w:val="002F7246"/>
    <w:rsid w:val="002F781C"/>
    <w:rsid w:val="002F7B0E"/>
    <w:rsid w:val="00300F31"/>
    <w:rsid w:val="003024EA"/>
    <w:rsid w:val="00305287"/>
    <w:rsid w:val="00305358"/>
    <w:rsid w:val="00306369"/>
    <w:rsid w:val="003063B6"/>
    <w:rsid w:val="0030650B"/>
    <w:rsid w:val="003102C7"/>
    <w:rsid w:val="00310D27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30072"/>
    <w:rsid w:val="00330B4E"/>
    <w:rsid w:val="00330C85"/>
    <w:rsid w:val="00330E73"/>
    <w:rsid w:val="003311DD"/>
    <w:rsid w:val="0033176D"/>
    <w:rsid w:val="00333D6C"/>
    <w:rsid w:val="0033426F"/>
    <w:rsid w:val="00335911"/>
    <w:rsid w:val="00335B60"/>
    <w:rsid w:val="00335E3D"/>
    <w:rsid w:val="00336046"/>
    <w:rsid w:val="003402E6"/>
    <w:rsid w:val="00340AAF"/>
    <w:rsid w:val="003429B6"/>
    <w:rsid w:val="003436BE"/>
    <w:rsid w:val="003449F6"/>
    <w:rsid w:val="00345FC0"/>
    <w:rsid w:val="003469FC"/>
    <w:rsid w:val="003472E7"/>
    <w:rsid w:val="00347800"/>
    <w:rsid w:val="00347B21"/>
    <w:rsid w:val="00347C14"/>
    <w:rsid w:val="00347C2A"/>
    <w:rsid w:val="003504B5"/>
    <w:rsid w:val="00351A82"/>
    <w:rsid w:val="003522A4"/>
    <w:rsid w:val="003546A6"/>
    <w:rsid w:val="00354915"/>
    <w:rsid w:val="00354E6F"/>
    <w:rsid w:val="003572AD"/>
    <w:rsid w:val="00357465"/>
    <w:rsid w:val="003577BE"/>
    <w:rsid w:val="00357A3F"/>
    <w:rsid w:val="003601A9"/>
    <w:rsid w:val="00360399"/>
    <w:rsid w:val="00362FCF"/>
    <w:rsid w:val="00363B11"/>
    <w:rsid w:val="00364637"/>
    <w:rsid w:val="0036468F"/>
    <w:rsid w:val="00366993"/>
    <w:rsid w:val="00366D89"/>
    <w:rsid w:val="0037079D"/>
    <w:rsid w:val="00370E0A"/>
    <w:rsid w:val="00371876"/>
    <w:rsid w:val="00371AC5"/>
    <w:rsid w:val="00371DAE"/>
    <w:rsid w:val="0037293C"/>
    <w:rsid w:val="00372C00"/>
    <w:rsid w:val="003758A3"/>
    <w:rsid w:val="003764F0"/>
    <w:rsid w:val="00376C20"/>
    <w:rsid w:val="00377A1D"/>
    <w:rsid w:val="00377B8D"/>
    <w:rsid w:val="00381312"/>
    <w:rsid w:val="00382FAE"/>
    <w:rsid w:val="003832DC"/>
    <w:rsid w:val="00384541"/>
    <w:rsid w:val="00384563"/>
    <w:rsid w:val="00385AB2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971B2"/>
    <w:rsid w:val="0039733E"/>
    <w:rsid w:val="00397987"/>
    <w:rsid w:val="003A04F1"/>
    <w:rsid w:val="003A0737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3CE"/>
    <w:rsid w:val="003A552B"/>
    <w:rsid w:val="003A5554"/>
    <w:rsid w:val="003A62D3"/>
    <w:rsid w:val="003A62F0"/>
    <w:rsid w:val="003A6CD0"/>
    <w:rsid w:val="003B1164"/>
    <w:rsid w:val="003B132E"/>
    <w:rsid w:val="003B139B"/>
    <w:rsid w:val="003B1738"/>
    <w:rsid w:val="003B3A50"/>
    <w:rsid w:val="003B409D"/>
    <w:rsid w:val="003B448B"/>
    <w:rsid w:val="003B56A0"/>
    <w:rsid w:val="003B6027"/>
    <w:rsid w:val="003C1E4E"/>
    <w:rsid w:val="003C23EC"/>
    <w:rsid w:val="003C3E62"/>
    <w:rsid w:val="003C4243"/>
    <w:rsid w:val="003C4558"/>
    <w:rsid w:val="003C4D3F"/>
    <w:rsid w:val="003D01E0"/>
    <w:rsid w:val="003D03EC"/>
    <w:rsid w:val="003D0EF8"/>
    <w:rsid w:val="003D1455"/>
    <w:rsid w:val="003D2163"/>
    <w:rsid w:val="003D2840"/>
    <w:rsid w:val="003D2B72"/>
    <w:rsid w:val="003D42C7"/>
    <w:rsid w:val="003D4964"/>
    <w:rsid w:val="003D4DFE"/>
    <w:rsid w:val="003D6201"/>
    <w:rsid w:val="003D7765"/>
    <w:rsid w:val="003E000B"/>
    <w:rsid w:val="003E03F2"/>
    <w:rsid w:val="003E1518"/>
    <w:rsid w:val="003E3E67"/>
    <w:rsid w:val="003E42F6"/>
    <w:rsid w:val="003E48E7"/>
    <w:rsid w:val="003E6593"/>
    <w:rsid w:val="003E6A00"/>
    <w:rsid w:val="003E6E46"/>
    <w:rsid w:val="003E7C95"/>
    <w:rsid w:val="003E7D68"/>
    <w:rsid w:val="003E7DB5"/>
    <w:rsid w:val="003F0C76"/>
    <w:rsid w:val="003F0EA6"/>
    <w:rsid w:val="003F1437"/>
    <w:rsid w:val="003F16FC"/>
    <w:rsid w:val="003F1983"/>
    <w:rsid w:val="003F220A"/>
    <w:rsid w:val="003F2B9F"/>
    <w:rsid w:val="003F3790"/>
    <w:rsid w:val="003F41DE"/>
    <w:rsid w:val="003F448B"/>
    <w:rsid w:val="003F58F6"/>
    <w:rsid w:val="003F6316"/>
    <w:rsid w:val="0040098C"/>
    <w:rsid w:val="00401149"/>
    <w:rsid w:val="00402720"/>
    <w:rsid w:val="00402985"/>
    <w:rsid w:val="00403BAA"/>
    <w:rsid w:val="0040454F"/>
    <w:rsid w:val="00406593"/>
    <w:rsid w:val="004069B2"/>
    <w:rsid w:val="004102DA"/>
    <w:rsid w:val="00410408"/>
    <w:rsid w:val="00412192"/>
    <w:rsid w:val="00413229"/>
    <w:rsid w:val="00414305"/>
    <w:rsid w:val="00416FF2"/>
    <w:rsid w:val="00421BC3"/>
    <w:rsid w:val="004228A3"/>
    <w:rsid w:val="004229AC"/>
    <w:rsid w:val="00422CD8"/>
    <w:rsid w:val="00423D3B"/>
    <w:rsid w:val="00424172"/>
    <w:rsid w:val="004245A3"/>
    <w:rsid w:val="004245C4"/>
    <w:rsid w:val="00424A48"/>
    <w:rsid w:val="004251AD"/>
    <w:rsid w:val="004273E3"/>
    <w:rsid w:val="004274EC"/>
    <w:rsid w:val="00427917"/>
    <w:rsid w:val="0043216B"/>
    <w:rsid w:val="00434501"/>
    <w:rsid w:val="004346F3"/>
    <w:rsid w:val="00436238"/>
    <w:rsid w:val="00436F7D"/>
    <w:rsid w:val="0043711F"/>
    <w:rsid w:val="0044158F"/>
    <w:rsid w:val="00441EB5"/>
    <w:rsid w:val="00442972"/>
    <w:rsid w:val="004431CC"/>
    <w:rsid w:val="0044341B"/>
    <w:rsid w:val="00443D84"/>
    <w:rsid w:val="00444F7D"/>
    <w:rsid w:val="00445007"/>
    <w:rsid w:val="004457E7"/>
    <w:rsid w:val="00446514"/>
    <w:rsid w:val="00446A9B"/>
    <w:rsid w:val="00446AEE"/>
    <w:rsid w:val="00446E8C"/>
    <w:rsid w:val="00446FED"/>
    <w:rsid w:val="00447A3F"/>
    <w:rsid w:val="0045201C"/>
    <w:rsid w:val="00452955"/>
    <w:rsid w:val="00452DD1"/>
    <w:rsid w:val="00452EEF"/>
    <w:rsid w:val="00453750"/>
    <w:rsid w:val="00453CD6"/>
    <w:rsid w:val="00454DDE"/>
    <w:rsid w:val="00455976"/>
    <w:rsid w:val="00456668"/>
    <w:rsid w:val="00456BC4"/>
    <w:rsid w:val="00457B85"/>
    <w:rsid w:val="0046088D"/>
    <w:rsid w:val="00460FF4"/>
    <w:rsid w:val="00462F02"/>
    <w:rsid w:val="00466EDC"/>
    <w:rsid w:val="00467368"/>
    <w:rsid w:val="00467D25"/>
    <w:rsid w:val="00470697"/>
    <w:rsid w:val="00470F59"/>
    <w:rsid w:val="00470FC6"/>
    <w:rsid w:val="00473BBD"/>
    <w:rsid w:val="0047403A"/>
    <w:rsid w:val="00474161"/>
    <w:rsid w:val="00474C36"/>
    <w:rsid w:val="004750D1"/>
    <w:rsid w:val="00475E38"/>
    <w:rsid w:val="00476360"/>
    <w:rsid w:val="00476F48"/>
    <w:rsid w:val="0048006F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8CD"/>
    <w:rsid w:val="00492EA5"/>
    <w:rsid w:val="004931C8"/>
    <w:rsid w:val="00493247"/>
    <w:rsid w:val="0049511A"/>
    <w:rsid w:val="004A0053"/>
    <w:rsid w:val="004A0BD2"/>
    <w:rsid w:val="004A1A3C"/>
    <w:rsid w:val="004A2687"/>
    <w:rsid w:val="004A402F"/>
    <w:rsid w:val="004A6761"/>
    <w:rsid w:val="004A7A61"/>
    <w:rsid w:val="004B0A8A"/>
    <w:rsid w:val="004B11E6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25A4"/>
    <w:rsid w:val="004C3E66"/>
    <w:rsid w:val="004C4244"/>
    <w:rsid w:val="004C63EE"/>
    <w:rsid w:val="004C69F0"/>
    <w:rsid w:val="004D05D8"/>
    <w:rsid w:val="004D1073"/>
    <w:rsid w:val="004D1EE6"/>
    <w:rsid w:val="004D238B"/>
    <w:rsid w:val="004D3182"/>
    <w:rsid w:val="004D39A3"/>
    <w:rsid w:val="004D6234"/>
    <w:rsid w:val="004D6EDD"/>
    <w:rsid w:val="004D7034"/>
    <w:rsid w:val="004E06BE"/>
    <w:rsid w:val="004E3A45"/>
    <w:rsid w:val="004E3B7D"/>
    <w:rsid w:val="004E3E3E"/>
    <w:rsid w:val="004E4673"/>
    <w:rsid w:val="004E5219"/>
    <w:rsid w:val="004E5753"/>
    <w:rsid w:val="004E7A5D"/>
    <w:rsid w:val="004F10CA"/>
    <w:rsid w:val="004F1E3D"/>
    <w:rsid w:val="004F4675"/>
    <w:rsid w:val="004F557E"/>
    <w:rsid w:val="004F5CCC"/>
    <w:rsid w:val="004F7762"/>
    <w:rsid w:val="0050143A"/>
    <w:rsid w:val="00501570"/>
    <w:rsid w:val="005017DA"/>
    <w:rsid w:val="0050411A"/>
    <w:rsid w:val="0050472D"/>
    <w:rsid w:val="005049C1"/>
    <w:rsid w:val="00505C1E"/>
    <w:rsid w:val="0050619E"/>
    <w:rsid w:val="005069E2"/>
    <w:rsid w:val="00506B0D"/>
    <w:rsid w:val="00506BCB"/>
    <w:rsid w:val="00506DE6"/>
    <w:rsid w:val="00506E51"/>
    <w:rsid w:val="00506FBA"/>
    <w:rsid w:val="00507F86"/>
    <w:rsid w:val="0051029C"/>
    <w:rsid w:val="00512098"/>
    <w:rsid w:val="005131DA"/>
    <w:rsid w:val="00513AEC"/>
    <w:rsid w:val="00513C0B"/>
    <w:rsid w:val="005146EB"/>
    <w:rsid w:val="0051491B"/>
    <w:rsid w:val="00516764"/>
    <w:rsid w:val="005169D3"/>
    <w:rsid w:val="00516F75"/>
    <w:rsid w:val="0052138B"/>
    <w:rsid w:val="005214BE"/>
    <w:rsid w:val="005219AA"/>
    <w:rsid w:val="00522736"/>
    <w:rsid w:val="005235B4"/>
    <w:rsid w:val="00524565"/>
    <w:rsid w:val="00525585"/>
    <w:rsid w:val="0052657B"/>
    <w:rsid w:val="005312B1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051F"/>
    <w:rsid w:val="00542ED7"/>
    <w:rsid w:val="00545A76"/>
    <w:rsid w:val="005506C7"/>
    <w:rsid w:val="00550E39"/>
    <w:rsid w:val="005514AA"/>
    <w:rsid w:val="00552460"/>
    <w:rsid w:val="0055247D"/>
    <w:rsid w:val="0055434F"/>
    <w:rsid w:val="0055500E"/>
    <w:rsid w:val="005557B3"/>
    <w:rsid w:val="00555A68"/>
    <w:rsid w:val="0055675E"/>
    <w:rsid w:val="0055689F"/>
    <w:rsid w:val="00556F21"/>
    <w:rsid w:val="005574C7"/>
    <w:rsid w:val="005603EF"/>
    <w:rsid w:val="00561349"/>
    <w:rsid w:val="00562359"/>
    <w:rsid w:val="00562AA1"/>
    <w:rsid w:val="00562B8C"/>
    <w:rsid w:val="00562C69"/>
    <w:rsid w:val="00563198"/>
    <w:rsid w:val="005632CE"/>
    <w:rsid w:val="0056359C"/>
    <w:rsid w:val="00564098"/>
    <w:rsid w:val="0056474E"/>
    <w:rsid w:val="005657FC"/>
    <w:rsid w:val="00565A8B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427"/>
    <w:rsid w:val="0057377D"/>
    <w:rsid w:val="00573A37"/>
    <w:rsid w:val="00574E14"/>
    <w:rsid w:val="005771F8"/>
    <w:rsid w:val="00580518"/>
    <w:rsid w:val="00581040"/>
    <w:rsid w:val="0058350C"/>
    <w:rsid w:val="00585DF6"/>
    <w:rsid w:val="00585E04"/>
    <w:rsid w:val="0058677F"/>
    <w:rsid w:val="005910DD"/>
    <w:rsid w:val="00591FC1"/>
    <w:rsid w:val="005920BC"/>
    <w:rsid w:val="005940C1"/>
    <w:rsid w:val="005943BC"/>
    <w:rsid w:val="00594746"/>
    <w:rsid w:val="00595599"/>
    <w:rsid w:val="0059566C"/>
    <w:rsid w:val="00595711"/>
    <w:rsid w:val="0059585E"/>
    <w:rsid w:val="005A2209"/>
    <w:rsid w:val="005A3156"/>
    <w:rsid w:val="005A53DF"/>
    <w:rsid w:val="005A6185"/>
    <w:rsid w:val="005B0130"/>
    <w:rsid w:val="005B052E"/>
    <w:rsid w:val="005B0B2E"/>
    <w:rsid w:val="005B127E"/>
    <w:rsid w:val="005B1355"/>
    <w:rsid w:val="005B220B"/>
    <w:rsid w:val="005B2704"/>
    <w:rsid w:val="005B2E19"/>
    <w:rsid w:val="005B66D2"/>
    <w:rsid w:val="005B7842"/>
    <w:rsid w:val="005C0AB5"/>
    <w:rsid w:val="005C1AC7"/>
    <w:rsid w:val="005C20A4"/>
    <w:rsid w:val="005C2356"/>
    <w:rsid w:val="005C2C5D"/>
    <w:rsid w:val="005C4591"/>
    <w:rsid w:val="005C4AB3"/>
    <w:rsid w:val="005C6BDD"/>
    <w:rsid w:val="005C6D0C"/>
    <w:rsid w:val="005C72CB"/>
    <w:rsid w:val="005C768E"/>
    <w:rsid w:val="005D0523"/>
    <w:rsid w:val="005D11B7"/>
    <w:rsid w:val="005D1368"/>
    <w:rsid w:val="005D3486"/>
    <w:rsid w:val="005D3AA0"/>
    <w:rsid w:val="005D4A42"/>
    <w:rsid w:val="005D57F1"/>
    <w:rsid w:val="005D64F9"/>
    <w:rsid w:val="005D680C"/>
    <w:rsid w:val="005D77ED"/>
    <w:rsid w:val="005D7833"/>
    <w:rsid w:val="005E06D3"/>
    <w:rsid w:val="005E27C0"/>
    <w:rsid w:val="005E36F2"/>
    <w:rsid w:val="005E4F1C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5CCB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B8A"/>
    <w:rsid w:val="0060300C"/>
    <w:rsid w:val="00603239"/>
    <w:rsid w:val="0060473D"/>
    <w:rsid w:val="006053DC"/>
    <w:rsid w:val="00605AF2"/>
    <w:rsid w:val="006067CC"/>
    <w:rsid w:val="00607A61"/>
    <w:rsid w:val="00607C0F"/>
    <w:rsid w:val="006127D4"/>
    <w:rsid w:val="00614547"/>
    <w:rsid w:val="00614D4B"/>
    <w:rsid w:val="00616171"/>
    <w:rsid w:val="00616DFB"/>
    <w:rsid w:val="00617630"/>
    <w:rsid w:val="00617B27"/>
    <w:rsid w:val="00617E65"/>
    <w:rsid w:val="00620346"/>
    <w:rsid w:val="0062074A"/>
    <w:rsid w:val="00622516"/>
    <w:rsid w:val="00622C68"/>
    <w:rsid w:val="00623125"/>
    <w:rsid w:val="0062321A"/>
    <w:rsid w:val="006232AB"/>
    <w:rsid w:val="006241EE"/>
    <w:rsid w:val="00624CB8"/>
    <w:rsid w:val="00624D75"/>
    <w:rsid w:val="00625703"/>
    <w:rsid w:val="00625C8F"/>
    <w:rsid w:val="00626DF2"/>
    <w:rsid w:val="00627ACD"/>
    <w:rsid w:val="00630383"/>
    <w:rsid w:val="00630B29"/>
    <w:rsid w:val="006316B3"/>
    <w:rsid w:val="00631F99"/>
    <w:rsid w:val="00633DA7"/>
    <w:rsid w:val="00634F89"/>
    <w:rsid w:val="006357BD"/>
    <w:rsid w:val="006358DF"/>
    <w:rsid w:val="00635911"/>
    <w:rsid w:val="00637E61"/>
    <w:rsid w:val="006408DC"/>
    <w:rsid w:val="0064095D"/>
    <w:rsid w:val="006413AD"/>
    <w:rsid w:val="006422C6"/>
    <w:rsid w:val="00643A7A"/>
    <w:rsid w:val="0064545A"/>
    <w:rsid w:val="006467D9"/>
    <w:rsid w:val="00647473"/>
    <w:rsid w:val="00647D0B"/>
    <w:rsid w:val="006503F8"/>
    <w:rsid w:val="00650D0F"/>
    <w:rsid w:val="00651856"/>
    <w:rsid w:val="00651EAE"/>
    <w:rsid w:val="006521E7"/>
    <w:rsid w:val="006521F2"/>
    <w:rsid w:val="00652646"/>
    <w:rsid w:val="006538F0"/>
    <w:rsid w:val="0065506A"/>
    <w:rsid w:val="0065579F"/>
    <w:rsid w:val="006603AA"/>
    <w:rsid w:val="006622E1"/>
    <w:rsid w:val="006651F5"/>
    <w:rsid w:val="00666397"/>
    <w:rsid w:val="0066737C"/>
    <w:rsid w:val="00670351"/>
    <w:rsid w:val="006706AA"/>
    <w:rsid w:val="00671892"/>
    <w:rsid w:val="006718B7"/>
    <w:rsid w:val="00672632"/>
    <w:rsid w:val="00673154"/>
    <w:rsid w:val="00673A1F"/>
    <w:rsid w:val="006746B2"/>
    <w:rsid w:val="0067540D"/>
    <w:rsid w:val="00675BE4"/>
    <w:rsid w:val="00676653"/>
    <w:rsid w:val="00676B15"/>
    <w:rsid w:val="00683408"/>
    <w:rsid w:val="0068365D"/>
    <w:rsid w:val="0068430C"/>
    <w:rsid w:val="00685237"/>
    <w:rsid w:val="006867C4"/>
    <w:rsid w:val="006878C6"/>
    <w:rsid w:val="00687B90"/>
    <w:rsid w:val="00690BB8"/>
    <w:rsid w:val="006913C2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257E"/>
    <w:rsid w:val="006A2EF2"/>
    <w:rsid w:val="006A451F"/>
    <w:rsid w:val="006A4C29"/>
    <w:rsid w:val="006A67C2"/>
    <w:rsid w:val="006A6A31"/>
    <w:rsid w:val="006A6BFD"/>
    <w:rsid w:val="006A7FB1"/>
    <w:rsid w:val="006B0BCD"/>
    <w:rsid w:val="006B0CBE"/>
    <w:rsid w:val="006B0D95"/>
    <w:rsid w:val="006B1969"/>
    <w:rsid w:val="006B285D"/>
    <w:rsid w:val="006B2F1E"/>
    <w:rsid w:val="006B3DD7"/>
    <w:rsid w:val="006B48F1"/>
    <w:rsid w:val="006B6893"/>
    <w:rsid w:val="006B6E86"/>
    <w:rsid w:val="006C200E"/>
    <w:rsid w:val="006C270C"/>
    <w:rsid w:val="006C2D21"/>
    <w:rsid w:val="006C5D92"/>
    <w:rsid w:val="006C60A2"/>
    <w:rsid w:val="006C6193"/>
    <w:rsid w:val="006C6DC4"/>
    <w:rsid w:val="006C7CC7"/>
    <w:rsid w:val="006D2426"/>
    <w:rsid w:val="006D3223"/>
    <w:rsid w:val="006D397C"/>
    <w:rsid w:val="006D4BBE"/>
    <w:rsid w:val="006D5430"/>
    <w:rsid w:val="006D62AC"/>
    <w:rsid w:val="006D63EF"/>
    <w:rsid w:val="006D71AC"/>
    <w:rsid w:val="006D7BBB"/>
    <w:rsid w:val="006D7CA8"/>
    <w:rsid w:val="006E0282"/>
    <w:rsid w:val="006E1EE7"/>
    <w:rsid w:val="006E2FE4"/>
    <w:rsid w:val="006E36C6"/>
    <w:rsid w:val="006E3B73"/>
    <w:rsid w:val="006E4CAF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B94"/>
    <w:rsid w:val="006F511B"/>
    <w:rsid w:val="006F58EB"/>
    <w:rsid w:val="006F5A4F"/>
    <w:rsid w:val="006F5B0B"/>
    <w:rsid w:val="006F6130"/>
    <w:rsid w:val="006F6B71"/>
    <w:rsid w:val="006F6C14"/>
    <w:rsid w:val="006F6CFF"/>
    <w:rsid w:val="006F6EB8"/>
    <w:rsid w:val="006F72DD"/>
    <w:rsid w:val="006F763D"/>
    <w:rsid w:val="006F7E3B"/>
    <w:rsid w:val="00700084"/>
    <w:rsid w:val="0070393B"/>
    <w:rsid w:val="00704BC7"/>
    <w:rsid w:val="007051AF"/>
    <w:rsid w:val="00705C15"/>
    <w:rsid w:val="00705E84"/>
    <w:rsid w:val="00705FA1"/>
    <w:rsid w:val="00707E83"/>
    <w:rsid w:val="007102B3"/>
    <w:rsid w:val="00711599"/>
    <w:rsid w:val="007116B3"/>
    <w:rsid w:val="0071183D"/>
    <w:rsid w:val="00711E45"/>
    <w:rsid w:val="00711F8D"/>
    <w:rsid w:val="00713731"/>
    <w:rsid w:val="0071377B"/>
    <w:rsid w:val="00715D41"/>
    <w:rsid w:val="007165BE"/>
    <w:rsid w:val="007166EB"/>
    <w:rsid w:val="007200FA"/>
    <w:rsid w:val="00721635"/>
    <w:rsid w:val="0072283C"/>
    <w:rsid w:val="00723530"/>
    <w:rsid w:val="007258A0"/>
    <w:rsid w:val="00725CC4"/>
    <w:rsid w:val="007266BE"/>
    <w:rsid w:val="00726958"/>
    <w:rsid w:val="00727D4D"/>
    <w:rsid w:val="00731322"/>
    <w:rsid w:val="00731E30"/>
    <w:rsid w:val="0073217A"/>
    <w:rsid w:val="00732BC3"/>
    <w:rsid w:val="00736CDD"/>
    <w:rsid w:val="00736FEF"/>
    <w:rsid w:val="00737516"/>
    <w:rsid w:val="00740CAF"/>
    <w:rsid w:val="00741230"/>
    <w:rsid w:val="00741381"/>
    <w:rsid w:val="0074310F"/>
    <w:rsid w:val="00743261"/>
    <w:rsid w:val="0074502E"/>
    <w:rsid w:val="0074520D"/>
    <w:rsid w:val="0074594D"/>
    <w:rsid w:val="00745C1D"/>
    <w:rsid w:val="007476C9"/>
    <w:rsid w:val="007501A4"/>
    <w:rsid w:val="00750837"/>
    <w:rsid w:val="00750FBE"/>
    <w:rsid w:val="007517AB"/>
    <w:rsid w:val="007517C3"/>
    <w:rsid w:val="00751F23"/>
    <w:rsid w:val="00751FE8"/>
    <w:rsid w:val="007559F6"/>
    <w:rsid w:val="007566B3"/>
    <w:rsid w:val="007573D2"/>
    <w:rsid w:val="007577AC"/>
    <w:rsid w:val="00757C74"/>
    <w:rsid w:val="00760036"/>
    <w:rsid w:val="00760C49"/>
    <w:rsid w:val="00761117"/>
    <w:rsid w:val="007621D5"/>
    <w:rsid w:val="007626A2"/>
    <w:rsid w:val="00763400"/>
    <w:rsid w:val="007651F0"/>
    <w:rsid w:val="00765D32"/>
    <w:rsid w:val="007663A7"/>
    <w:rsid w:val="007705A1"/>
    <w:rsid w:val="00770F43"/>
    <w:rsid w:val="00771468"/>
    <w:rsid w:val="007719AC"/>
    <w:rsid w:val="0077202D"/>
    <w:rsid w:val="00772393"/>
    <w:rsid w:val="00773686"/>
    <w:rsid w:val="00776AD0"/>
    <w:rsid w:val="0078057E"/>
    <w:rsid w:val="00780A27"/>
    <w:rsid w:val="00782F79"/>
    <w:rsid w:val="007832D8"/>
    <w:rsid w:val="00783D77"/>
    <w:rsid w:val="007866A9"/>
    <w:rsid w:val="00787A57"/>
    <w:rsid w:val="00787B7D"/>
    <w:rsid w:val="00790647"/>
    <w:rsid w:val="00792D48"/>
    <w:rsid w:val="00793203"/>
    <w:rsid w:val="00794A1E"/>
    <w:rsid w:val="007950CE"/>
    <w:rsid w:val="00795931"/>
    <w:rsid w:val="00796061"/>
    <w:rsid w:val="007962B1"/>
    <w:rsid w:val="00796771"/>
    <w:rsid w:val="00796A2A"/>
    <w:rsid w:val="00796A38"/>
    <w:rsid w:val="00797222"/>
    <w:rsid w:val="00797C01"/>
    <w:rsid w:val="007A053E"/>
    <w:rsid w:val="007A0BDF"/>
    <w:rsid w:val="007A2A69"/>
    <w:rsid w:val="007A34A7"/>
    <w:rsid w:val="007A3BED"/>
    <w:rsid w:val="007A57D3"/>
    <w:rsid w:val="007A5D3C"/>
    <w:rsid w:val="007A627F"/>
    <w:rsid w:val="007A6821"/>
    <w:rsid w:val="007B055F"/>
    <w:rsid w:val="007B0BAC"/>
    <w:rsid w:val="007B118F"/>
    <w:rsid w:val="007B13C6"/>
    <w:rsid w:val="007B1886"/>
    <w:rsid w:val="007B2D43"/>
    <w:rsid w:val="007B3EE9"/>
    <w:rsid w:val="007B4B41"/>
    <w:rsid w:val="007B4BD7"/>
    <w:rsid w:val="007B6028"/>
    <w:rsid w:val="007B658A"/>
    <w:rsid w:val="007B72AF"/>
    <w:rsid w:val="007C0BA7"/>
    <w:rsid w:val="007C1244"/>
    <w:rsid w:val="007C1A79"/>
    <w:rsid w:val="007C1A92"/>
    <w:rsid w:val="007C2663"/>
    <w:rsid w:val="007C33E4"/>
    <w:rsid w:val="007C41B3"/>
    <w:rsid w:val="007C44F4"/>
    <w:rsid w:val="007C4841"/>
    <w:rsid w:val="007C5C75"/>
    <w:rsid w:val="007C6BFB"/>
    <w:rsid w:val="007C7AC0"/>
    <w:rsid w:val="007C7C44"/>
    <w:rsid w:val="007D0E38"/>
    <w:rsid w:val="007D1B6E"/>
    <w:rsid w:val="007D1E74"/>
    <w:rsid w:val="007D2587"/>
    <w:rsid w:val="007D2DC4"/>
    <w:rsid w:val="007D34C8"/>
    <w:rsid w:val="007D36F2"/>
    <w:rsid w:val="007D41FE"/>
    <w:rsid w:val="007D5A25"/>
    <w:rsid w:val="007E0E51"/>
    <w:rsid w:val="007E0F24"/>
    <w:rsid w:val="007E17B1"/>
    <w:rsid w:val="007E242F"/>
    <w:rsid w:val="007E27C0"/>
    <w:rsid w:val="007E28FE"/>
    <w:rsid w:val="007E3871"/>
    <w:rsid w:val="007E3C82"/>
    <w:rsid w:val="007E4716"/>
    <w:rsid w:val="007E6E32"/>
    <w:rsid w:val="007E7487"/>
    <w:rsid w:val="007E771D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825"/>
    <w:rsid w:val="007F7A9A"/>
    <w:rsid w:val="008013CA"/>
    <w:rsid w:val="00801995"/>
    <w:rsid w:val="00802812"/>
    <w:rsid w:val="00802E86"/>
    <w:rsid w:val="00803526"/>
    <w:rsid w:val="00804E2C"/>
    <w:rsid w:val="008056CF"/>
    <w:rsid w:val="00805DA3"/>
    <w:rsid w:val="00805EB0"/>
    <w:rsid w:val="00806C7C"/>
    <w:rsid w:val="00806E35"/>
    <w:rsid w:val="0080728E"/>
    <w:rsid w:val="00810BA0"/>
    <w:rsid w:val="00811CC1"/>
    <w:rsid w:val="00811DC7"/>
    <w:rsid w:val="00812EF1"/>
    <w:rsid w:val="008140A3"/>
    <w:rsid w:val="00814945"/>
    <w:rsid w:val="00814985"/>
    <w:rsid w:val="008155A0"/>
    <w:rsid w:val="008159D8"/>
    <w:rsid w:val="008160BF"/>
    <w:rsid w:val="00816B84"/>
    <w:rsid w:val="00816F96"/>
    <w:rsid w:val="008175D4"/>
    <w:rsid w:val="0081762D"/>
    <w:rsid w:val="008223C4"/>
    <w:rsid w:val="00822C19"/>
    <w:rsid w:val="00823AF8"/>
    <w:rsid w:val="0082692A"/>
    <w:rsid w:val="00830500"/>
    <w:rsid w:val="00832ADC"/>
    <w:rsid w:val="008343F2"/>
    <w:rsid w:val="00835293"/>
    <w:rsid w:val="00835356"/>
    <w:rsid w:val="00836941"/>
    <w:rsid w:val="00836D5A"/>
    <w:rsid w:val="0083795A"/>
    <w:rsid w:val="00837C9F"/>
    <w:rsid w:val="008413BD"/>
    <w:rsid w:val="00841A0B"/>
    <w:rsid w:val="00843379"/>
    <w:rsid w:val="008436F0"/>
    <w:rsid w:val="00843DAA"/>
    <w:rsid w:val="00843E71"/>
    <w:rsid w:val="00843F40"/>
    <w:rsid w:val="00845019"/>
    <w:rsid w:val="00845A46"/>
    <w:rsid w:val="008505B6"/>
    <w:rsid w:val="00850AD1"/>
    <w:rsid w:val="00851A3E"/>
    <w:rsid w:val="00852259"/>
    <w:rsid w:val="00852293"/>
    <w:rsid w:val="008529ED"/>
    <w:rsid w:val="00853419"/>
    <w:rsid w:val="00853E87"/>
    <w:rsid w:val="00855CBD"/>
    <w:rsid w:val="0085666A"/>
    <w:rsid w:val="00856F99"/>
    <w:rsid w:val="008570F5"/>
    <w:rsid w:val="00857625"/>
    <w:rsid w:val="00857E3C"/>
    <w:rsid w:val="00860FE6"/>
    <w:rsid w:val="008615CB"/>
    <w:rsid w:val="00861C29"/>
    <w:rsid w:val="00861D18"/>
    <w:rsid w:val="00863405"/>
    <w:rsid w:val="008636BD"/>
    <w:rsid w:val="008640D5"/>
    <w:rsid w:val="00864683"/>
    <w:rsid w:val="00864D17"/>
    <w:rsid w:val="0086549D"/>
    <w:rsid w:val="0086572D"/>
    <w:rsid w:val="00867ACD"/>
    <w:rsid w:val="00871436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F6C"/>
    <w:rsid w:val="00881E1B"/>
    <w:rsid w:val="008846F2"/>
    <w:rsid w:val="008855E2"/>
    <w:rsid w:val="00885AAD"/>
    <w:rsid w:val="00886521"/>
    <w:rsid w:val="00886636"/>
    <w:rsid w:val="00886648"/>
    <w:rsid w:val="00887886"/>
    <w:rsid w:val="00891F25"/>
    <w:rsid w:val="008936F1"/>
    <w:rsid w:val="008937A3"/>
    <w:rsid w:val="008943A1"/>
    <w:rsid w:val="00894705"/>
    <w:rsid w:val="0089509A"/>
    <w:rsid w:val="00895C60"/>
    <w:rsid w:val="00897C90"/>
    <w:rsid w:val="008A1086"/>
    <w:rsid w:val="008A196C"/>
    <w:rsid w:val="008A1E93"/>
    <w:rsid w:val="008A2A33"/>
    <w:rsid w:val="008A3451"/>
    <w:rsid w:val="008A4FE1"/>
    <w:rsid w:val="008A5B52"/>
    <w:rsid w:val="008A5E28"/>
    <w:rsid w:val="008A6369"/>
    <w:rsid w:val="008A64DE"/>
    <w:rsid w:val="008A798C"/>
    <w:rsid w:val="008B148B"/>
    <w:rsid w:val="008B3CA8"/>
    <w:rsid w:val="008B3D8D"/>
    <w:rsid w:val="008B4198"/>
    <w:rsid w:val="008B4609"/>
    <w:rsid w:val="008B50B6"/>
    <w:rsid w:val="008B5F0A"/>
    <w:rsid w:val="008B667A"/>
    <w:rsid w:val="008B725C"/>
    <w:rsid w:val="008B7AD9"/>
    <w:rsid w:val="008C0157"/>
    <w:rsid w:val="008C1D6D"/>
    <w:rsid w:val="008C2136"/>
    <w:rsid w:val="008C2184"/>
    <w:rsid w:val="008C2218"/>
    <w:rsid w:val="008C3A8E"/>
    <w:rsid w:val="008C3C8F"/>
    <w:rsid w:val="008C3F98"/>
    <w:rsid w:val="008C52C2"/>
    <w:rsid w:val="008C759C"/>
    <w:rsid w:val="008C7752"/>
    <w:rsid w:val="008D1DAC"/>
    <w:rsid w:val="008D23AF"/>
    <w:rsid w:val="008D246F"/>
    <w:rsid w:val="008D2A6F"/>
    <w:rsid w:val="008D32BF"/>
    <w:rsid w:val="008D3A05"/>
    <w:rsid w:val="008D5390"/>
    <w:rsid w:val="008D6024"/>
    <w:rsid w:val="008D681A"/>
    <w:rsid w:val="008D6B1A"/>
    <w:rsid w:val="008D6C06"/>
    <w:rsid w:val="008D6D38"/>
    <w:rsid w:val="008D70C0"/>
    <w:rsid w:val="008D7383"/>
    <w:rsid w:val="008D789C"/>
    <w:rsid w:val="008D7CF7"/>
    <w:rsid w:val="008E0617"/>
    <w:rsid w:val="008E0C64"/>
    <w:rsid w:val="008E0E13"/>
    <w:rsid w:val="008E1801"/>
    <w:rsid w:val="008E4B64"/>
    <w:rsid w:val="008E5313"/>
    <w:rsid w:val="008E5B71"/>
    <w:rsid w:val="008E646E"/>
    <w:rsid w:val="008E705E"/>
    <w:rsid w:val="008E7E08"/>
    <w:rsid w:val="008F023F"/>
    <w:rsid w:val="008F046B"/>
    <w:rsid w:val="008F0C94"/>
    <w:rsid w:val="008F183C"/>
    <w:rsid w:val="008F20CA"/>
    <w:rsid w:val="008F229E"/>
    <w:rsid w:val="008F2453"/>
    <w:rsid w:val="008F252E"/>
    <w:rsid w:val="008F34E9"/>
    <w:rsid w:val="008F6F3A"/>
    <w:rsid w:val="00901D0C"/>
    <w:rsid w:val="00902740"/>
    <w:rsid w:val="00902833"/>
    <w:rsid w:val="00902C4E"/>
    <w:rsid w:val="00902D96"/>
    <w:rsid w:val="009032D6"/>
    <w:rsid w:val="009039E2"/>
    <w:rsid w:val="00905D5B"/>
    <w:rsid w:val="00906BB5"/>
    <w:rsid w:val="0091196A"/>
    <w:rsid w:val="00911DC9"/>
    <w:rsid w:val="009123FF"/>
    <w:rsid w:val="00912800"/>
    <w:rsid w:val="00912D8F"/>
    <w:rsid w:val="009153E4"/>
    <w:rsid w:val="009158E1"/>
    <w:rsid w:val="009158F9"/>
    <w:rsid w:val="009164CD"/>
    <w:rsid w:val="00917271"/>
    <w:rsid w:val="00922A9F"/>
    <w:rsid w:val="00923720"/>
    <w:rsid w:val="00923EDA"/>
    <w:rsid w:val="00925478"/>
    <w:rsid w:val="009256F4"/>
    <w:rsid w:val="009259D8"/>
    <w:rsid w:val="00925A8F"/>
    <w:rsid w:val="00925D8E"/>
    <w:rsid w:val="009269F5"/>
    <w:rsid w:val="0092770C"/>
    <w:rsid w:val="00930CAD"/>
    <w:rsid w:val="009318BB"/>
    <w:rsid w:val="00931BE7"/>
    <w:rsid w:val="00932517"/>
    <w:rsid w:val="00932E90"/>
    <w:rsid w:val="0093324D"/>
    <w:rsid w:val="00934FE3"/>
    <w:rsid w:val="00935C05"/>
    <w:rsid w:val="00937724"/>
    <w:rsid w:val="009400CF"/>
    <w:rsid w:val="00940533"/>
    <w:rsid w:val="00941097"/>
    <w:rsid w:val="00942498"/>
    <w:rsid w:val="00942B78"/>
    <w:rsid w:val="009432FE"/>
    <w:rsid w:val="00943619"/>
    <w:rsid w:val="009438F8"/>
    <w:rsid w:val="00944414"/>
    <w:rsid w:val="0094691D"/>
    <w:rsid w:val="00952459"/>
    <w:rsid w:val="00953948"/>
    <w:rsid w:val="00953CF1"/>
    <w:rsid w:val="0095487D"/>
    <w:rsid w:val="00954B85"/>
    <w:rsid w:val="00954F42"/>
    <w:rsid w:val="00957172"/>
    <w:rsid w:val="009578D1"/>
    <w:rsid w:val="00957A33"/>
    <w:rsid w:val="00957A85"/>
    <w:rsid w:val="00957B43"/>
    <w:rsid w:val="0096003B"/>
    <w:rsid w:val="0096081E"/>
    <w:rsid w:val="0096137E"/>
    <w:rsid w:val="00961390"/>
    <w:rsid w:val="0096140E"/>
    <w:rsid w:val="00961C4F"/>
    <w:rsid w:val="00961E92"/>
    <w:rsid w:val="00962455"/>
    <w:rsid w:val="00963E64"/>
    <w:rsid w:val="009647C5"/>
    <w:rsid w:val="0096604F"/>
    <w:rsid w:val="00966280"/>
    <w:rsid w:val="009663C5"/>
    <w:rsid w:val="00967785"/>
    <w:rsid w:val="009700D1"/>
    <w:rsid w:val="009704A1"/>
    <w:rsid w:val="00971DDC"/>
    <w:rsid w:val="0097399E"/>
    <w:rsid w:val="009739F5"/>
    <w:rsid w:val="009750EE"/>
    <w:rsid w:val="009755AD"/>
    <w:rsid w:val="009757E0"/>
    <w:rsid w:val="0097718E"/>
    <w:rsid w:val="009800B6"/>
    <w:rsid w:val="009828A4"/>
    <w:rsid w:val="00982B7A"/>
    <w:rsid w:val="00983D1F"/>
    <w:rsid w:val="009843F2"/>
    <w:rsid w:val="0098534B"/>
    <w:rsid w:val="009859C2"/>
    <w:rsid w:val="00985DB7"/>
    <w:rsid w:val="00985E84"/>
    <w:rsid w:val="00986B3C"/>
    <w:rsid w:val="00986D44"/>
    <w:rsid w:val="009903A8"/>
    <w:rsid w:val="00990D43"/>
    <w:rsid w:val="00991070"/>
    <w:rsid w:val="00991C84"/>
    <w:rsid w:val="009925FF"/>
    <w:rsid w:val="00992DCD"/>
    <w:rsid w:val="00994668"/>
    <w:rsid w:val="00994702"/>
    <w:rsid w:val="00996E62"/>
    <w:rsid w:val="00997875"/>
    <w:rsid w:val="00997D39"/>
    <w:rsid w:val="00997FD5"/>
    <w:rsid w:val="009A176C"/>
    <w:rsid w:val="009A1B59"/>
    <w:rsid w:val="009A1CA8"/>
    <w:rsid w:val="009A2CA9"/>
    <w:rsid w:val="009A3428"/>
    <w:rsid w:val="009A5082"/>
    <w:rsid w:val="009A559A"/>
    <w:rsid w:val="009A55D9"/>
    <w:rsid w:val="009A618E"/>
    <w:rsid w:val="009A73EE"/>
    <w:rsid w:val="009B11B9"/>
    <w:rsid w:val="009B155B"/>
    <w:rsid w:val="009B17FB"/>
    <w:rsid w:val="009B183F"/>
    <w:rsid w:val="009B1F5B"/>
    <w:rsid w:val="009B2637"/>
    <w:rsid w:val="009B3BA9"/>
    <w:rsid w:val="009B3DB8"/>
    <w:rsid w:val="009B4422"/>
    <w:rsid w:val="009B4769"/>
    <w:rsid w:val="009B701C"/>
    <w:rsid w:val="009B7BA5"/>
    <w:rsid w:val="009C0634"/>
    <w:rsid w:val="009C2086"/>
    <w:rsid w:val="009C3006"/>
    <w:rsid w:val="009C4112"/>
    <w:rsid w:val="009D159F"/>
    <w:rsid w:val="009D1912"/>
    <w:rsid w:val="009D1A92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17B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09A2"/>
    <w:rsid w:val="009F1097"/>
    <w:rsid w:val="009F2244"/>
    <w:rsid w:val="009F2404"/>
    <w:rsid w:val="009F2AFE"/>
    <w:rsid w:val="009F3808"/>
    <w:rsid w:val="009F3839"/>
    <w:rsid w:val="009F397D"/>
    <w:rsid w:val="009F3D12"/>
    <w:rsid w:val="009F5FBC"/>
    <w:rsid w:val="009F6383"/>
    <w:rsid w:val="00A00E96"/>
    <w:rsid w:val="00A03D3F"/>
    <w:rsid w:val="00A04342"/>
    <w:rsid w:val="00A049AC"/>
    <w:rsid w:val="00A04BEB"/>
    <w:rsid w:val="00A04DE2"/>
    <w:rsid w:val="00A07A65"/>
    <w:rsid w:val="00A07E9D"/>
    <w:rsid w:val="00A1110B"/>
    <w:rsid w:val="00A11A20"/>
    <w:rsid w:val="00A11DFB"/>
    <w:rsid w:val="00A11F1E"/>
    <w:rsid w:val="00A12DEC"/>
    <w:rsid w:val="00A13233"/>
    <w:rsid w:val="00A13D42"/>
    <w:rsid w:val="00A14110"/>
    <w:rsid w:val="00A143E6"/>
    <w:rsid w:val="00A14BA5"/>
    <w:rsid w:val="00A15C80"/>
    <w:rsid w:val="00A15DA4"/>
    <w:rsid w:val="00A169FD"/>
    <w:rsid w:val="00A17906"/>
    <w:rsid w:val="00A20607"/>
    <w:rsid w:val="00A20660"/>
    <w:rsid w:val="00A20D0F"/>
    <w:rsid w:val="00A22250"/>
    <w:rsid w:val="00A23189"/>
    <w:rsid w:val="00A23C11"/>
    <w:rsid w:val="00A2486B"/>
    <w:rsid w:val="00A2511E"/>
    <w:rsid w:val="00A25160"/>
    <w:rsid w:val="00A26916"/>
    <w:rsid w:val="00A27555"/>
    <w:rsid w:val="00A2769F"/>
    <w:rsid w:val="00A27E3C"/>
    <w:rsid w:val="00A27E76"/>
    <w:rsid w:val="00A27E8B"/>
    <w:rsid w:val="00A30ADC"/>
    <w:rsid w:val="00A3149C"/>
    <w:rsid w:val="00A31A13"/>
    <w:rsid w:val="00A323D7"/>
    <w:rsid w:val="00A32701"/>
    <w:rsid w:val="00A330EB"/>
    <w:rsid w:val="00A334CC"/>
    <w:rsid w:val="00A3732F"/>
    <w:rsid w:val="00A4192F"/>
    <w:rsid w:val="00A41A81"/>
    <w:rsid w:val="00A421DA"/>
    <w:rsid w:val="00A4241B"/>
    <w:rsid w:val="00A43646"/>
    <w:rsid w:val="00A43FAA"/>
    <w:rsid w:val="00A44BE1"/>
    <w:rsid w:val="00A4500D"/>
    <w:rsid w:val="00A473D6"/>
    <w:rsid w:val="00A512D7"/>
    <w:rsid w:val="00A51EEE"/>
    <w:rsid w:val="00A5246C"/>
    <w:rsid w:val="00A52BC5"/>
    <w:rsid w:val="00A53723"/>
    <w:rsid w:val="00A542B8"/>
    <w:rsid w:val="00A54719"/>
    <w:rsid w:val="00A602F2"/>
    <w:rsid w:val="00A605D2"/>
    <w:rsid w:val="00A60995"/>
    <w:rsid w:val="00A612B9"/>
    <w:rsid w:val="00A6233E"/>
    <w:rsid w:val="00A63594"/>
    <w:rsid w:val="00A66B14"/>
    <w:rsid w:val="00A66CF8"/>
    <w:rsid w:val="00A67424"/>
    <w:rsid w:val="00A67AB7"/>
    <w:rsid w:val="00A7038C"/>
    <w:rsid w:val="00A70A9A"/>
    <w:rsid w:val="00A727DA"/>
    <w:rsid w:val="00A7305E"/>
    <w:rsid w:val="00A7488B"/>
    <w:rsid w:val="00A7493E"/>
    <w:rsid w:val="00A74F48"/>
    <w:rsid w:val="00A76322"/>
    <w:rsid w:val="00A81403"/>
    <w:rsid w:val="00A81A3A"/>
    <w:rsid w:val="00A82E50"/>
    <w:rsid w:val="00A83C75"/>
    <w:rsid w:val="00A83E6C"/>
    <w:rsid w:val="00A84D8D"/>
    <w:rsid w:val="00A854F8"/>
    <w:rsid w:val="00A86901"/>
    <w:rsid w:val="00A900AE"/>
    <w:rsid w:val="00A90CDC"/>
    <w:rsid w:val="00A91DA5"/>
    <w:rsid w:val="00A9218A"/>
    <w:rsid w:val="00A93140"/>
    <w:rsid w:val="00A9330E"/>
    <w:rsid w:val="00A9358F"/>
    <w:rsid w:val="00A93E49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61D"/>
    <w:rsid w:val="00AA5D0F"/>
    <w:rsid w:val="00AA5FDD"/>
    <w:rsid w:val="00AA6892"/>
    <w:rsid w:val="00AA6C76"/>
    <w:rsid w:val="00AB049C"/>
    <w:rsid w:val="00AB1D7B"/>
    <w:rsid w:val="00AB1DF9"/>
    <w:rsid w:val="00AB1EA3"/>
    <w:rsid w:val="00AB3399"/>
    <w:rsid w:val="00AB3D67"/>
    <w:rsid w:val="00AB4CB4"/>
    <w:rsid w:val="00AC05BE"/>
    <w:rsid w:val="00AC0ECE"/>
    <w:rsid w:val="00AC315A"/>
    <w:rsid w:val="00AC34C5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D021E"/>
    <w:rsid w:val="00AD048E"/>
    <w:rsid w:val="00AD0639"/>
    <w:rsid w:val="00AD0CA9"/>
    <w:rsid w:val="00AD1427"/>
    <w:rsid w:val="00AD16D6"/>
    <w:rsid w:val="00AD2407"/>
    <w:rsid w:val="00AD265B"/>
    <w:rsid w:val="00AD2D48"/>
    <w:rsid w:val="00AD48D4"/>
    <w:rsid w:val="00AD4DB6"/>
    <w:rsid w:val="00AD62D8"/>
    <w:rsid w:val="00AD6E05"/>
    <w:rsid w:val="00AE017E"/>
    <w:rsid w:val="00AE0914"/>
    <w:rsid w:val="00AE1501"/>
    <w:rsid w:val="00AE2F12"/>
    <w:rsid w:val="00AE49C2"/>
    <w:rsid w:val="00AE5146"/>
    <w:rsid w:val="00AE55C5"/>
    <w:rsid w:val="00AE5A4F"/>
    <w:rsid w:val="00AE7B16"/>
    <w:rsid w:val="00AF0B65"/>
    <w:rsid w:val="00AF0F18"/>
    <w:rsid w:val="00AF3DDA"/>
    <w:rsid w:val="00AF41F1"/>
    <w:rsid w:val="00AF421A"/>
    <w:rsid w:val="00AF4348"/>
    <w:rsid w:val="00AF7A6C"/>
    <w:rsid w:val="00AF7AB9"/>
    <w:rsid w:val="00AF7EEF"/>
    <w:rsid w:val="00B002E0"/>
    <w:rsid w:val="00B0053F"/>
    <w:rsid w:val="00B0132A"/>
    <w:rsid w:val="00B029C1"/>
    <w:rsid w:val="00B037AC"/>
    <w:rsid w:val="00B042F9"/>
    <w:rsid w:val="00B06BD1"/>
    <w:rsid w:val="00B07968"/>
    <w:rsid w:val="00B0796A"/>
    <w:rsid w:val="00B07B19"/>
    <w:rsid w:val="00B10FBA"/>
    <w:rsid w:val="00B12666"/>
    <w:rsid w:val="00B126DA"/>
    <w:rsid w:val="00B13C29"/>
    <w:rsid w:val="00B147E9"/>
    <w:rsid w:val="00B14DB6"/>
    <w:rsid w:val="00B15903"/>
    <w:rsid w:val="00B166C8"/>
    <w:rsid w:val="00B1710D"/>
    <w:rsid w:val="00B203EE"/>
    <w:rsid w:val="00B230AB"/>
    <w:rsid w:val="00B23604"/>
    <w:rsid w:val="00B236B2"/>
    <w:rsid w:val="00B2566A"/>
    <w:rsid w:val="00B25F7F"/>
    <w:rsid w:val="00B26E87"/>
    <w:rsid w:val="00B30017"/>
    <w:rsid w:val="00B30A4F"/>
    <w:rsid w:val="00B30EB8"/>
    <w:rsid w:val="00B3226F"/>
    <w:rsid w:val="00B32EDD"/>
    <w:rsid w:val="00B33207"/>
    <w:rsid w:val="00B33622"/>
    <w:rsid w:val="00B35581"/>
    <w:rsid w:val="00B36AFB"/>
    <w:rsid w:val="00B37250"/>
    <w:rsid w:val="00B40789"/>
    <w:rsid w:val="00B41694"/>
    <w:rsid w:val="00B425D5"/>
    <w:rsid w:val="00B427B9"/>
    <w:rsid w:val="00B42928"/>
    <w:rsid w:val="00B43371"/>
    <w:rsid w:val="00B43C0A"/>
    <w:rsid w:val="00B44CA2"/>
    <w:rsid w:val="00B454AE"/>
    <w:rsid w:val="00B47CA1"/>
    <w:rsid w:val="00B52464"/>
    <w:rsid w:val="00B53C51"/>
    <w:rsid w:val="00B55453"/>
    <w:rsid w:val="00B55591"/>
    <w:rsid w:val="00B55CF3"/>
    <w:rsid w:val="00B56A40"/>
    <w:rsid w:val="00B57CCE"/>
    <w:rsid w:val="00B619C6"/>
    <w:rsid w:val="00B65685"/>
    <w:rsid w:val="00B65E0D"/>
    <w:rsid w:val="00B66B7C"/>
    <w:rsid w:val="00B670CE"/>
    <w:rsid w:val="00B67B79"/>
    <w:rsid w:val="00B67E74"/>
    <w:rsid w:val="00B7001F"/>
    <w:rsid w:val="00B71448"/>
    <w:rsid w:val="00B7196F"/>
    <w:rsid w:val="00B725CA"/>
    <w:rsid w:val="00B7260C"/>
    <w:rsid w:val="00B7304A"/>
    <w:rsid w:val="00B737EC"/>
    <w:rsid w:val="00B77FE9"/>
    <w:rsid w:val="00B81C47"/>
    <w:rsid w:val="00B82234"/>
    <w:rsid w:val="00B8283E"/>
    <w:rsid w:val="00B837AA"/>
    <w:rsid w:val="00B848C7"/>
    <w:rsid w:val="00B86E93"/>
    <w:rsid w:val="00B86EF4"/>
    <w:rsid w:val="00B87D03"/>
    <w:rsid w:val="00B90523"/>
    <w:rsid w:val="00B909E8"/>
    <w:rsid w:val="00B90B37"/>
    <w:rsid w:val="00B91063"/>
    <w:rsid w:val="00B91622"/>
    <w:rsid w:val="00B91ADD"/>
    <w:rsid w:val="00B9232C"/>
    <w:rsid w:val="00B928EE"/>
    <w:rsid w:val="00B92AD5"/>
    <w:rsid w:val="00B93E17"/>
    <w:rsid w:val="00B94BA4"/>
    <w:rsid w:val="00B96B25"/>
    <w:rsid w:val="00B976E2"/>
    <w:rsid w:val="00B97DB5"/>
    <w:rsid w:val="00BA0E02"/>
    <w:rsid w:val="00BA2032"/>
    <w:rsid w:val="00BA2F68"/>
    <w:rsid w:val="00BA3806"/>
    <w:rsid w:val="00BA4762"/>
    <w:rsid w:val="00BA4D11"/>
    <w:rsid w:val="00BA7751"/>
    <w:rsid w:val="00BB156E"/>
    <w:rsid w:val="00BB1734"/>
    <w:rsid w:val="00BB1C6A"/>
    <w:rsid w:val="00BB1FF6"/>
    <w:rsid w:val="00BB2186"/>
    <w:rsid w:val="00BB3ABA"/>
    <w:rsid w:val="00BB4FEC"/>
    <w:rsid w:val="00BB5D2F"/>
    <w:rsid w:val="00BB65B1"/>
    <w:rsid w:val="00BB69D5"/>
    <w:rsid w:val="00BB73DF"/>
    <w:rsid w:val="00BC03E1"/>
    <w:rsid w:val="00BC284A"/>
    <w:rsid w:val="00BC2983"/>
    <w:rsid w:val="00BC3757"/>
    <w:rsid w:val="00BC4593"/>
    <w:rsid w:val="00BC5961"/>
    <w:rsid w:val="00BC6E11"/>
    <w:rsid w:val="00BC73DA"/>
    <w:rsid w:val="00BD05BF"/>
    <w:rsid w:val="00BD261F"/>
    <w:rsid w:val="00BD4069"/>
    <w:rsid w:val="00BD464A"/>
    <w:rsid w:val="00BD639A"/>
    <w:rsid w:val="00BD6401"/>
    <w:rsid w:val="00BD6CFB"/>
    <w:rsid w:val="00BE0CBB"/>
    <w:rsid w:val="00BE174A"/>
    <w:rsid w:val="00BE1E03"/>
    <w:rsid w:val="00BE232B"/>
    <w:rsid w:val="00BE2902"/>
    <w:rsid w:val="00BE3DDA"/>
    <w:rsid w:val="00BE42CB"/>
    <w:rsid w:val="00BE6162"/>
    <w:rsid w:val="00BE6C9C"/>
    <w:rsid w:val="00BE751E"/>
    <w:rsid w:val="00BF0657"/>
    <w:rsid w:val="00BF37B7"/>
    <w:rsid w:val="00BF3B86"/>
    <w:rsid w:val="00BF5C82"/>
    <w:rsid w:val="00BF77C4"/>
    <w:rsid w:val="00BF7A5E"/>
    <w:rsid w:val="00C0085D"/>
    <w:rsid w:val="00C00866"/>
    <w:rsid w:val="00C00E47"/>
    <w:rsid w:val="00C010AA"/>
    <w:rsid w:val="00C013EF"/>
    <w:rsid w:val="00C02868"/>
    <w:rsid w:val="00C02F18"/>
    <w:rsid w:val="00C04F9C"/>
    <w:rsid w:val="00C0537D"/>
    <w:rsid w:val="00C06031"/>
    <w:rsid w:val="00C06CB0"/>
    <w:rsid w:val="00C07BA6"/>
    <w:rsid w:val="00C11D21"/>
    <w:rsid w:val="00C11EFC"/>
    <w:rsid w:val="00C13899"/>
    <w:rsid w:val="00C14983"/>
    <w:rsid w:val="00C161D5"/>
    <w:rsid w:val="00C1675F"/>
    <w:rsid w:val="00C16C29"/>
    <w:rsid w:val="00C200C8"/>
    <w:rsid w:val="00C21F2D"/>
    <w:rsid w:val="00C22DD1"/>
    <w:rsid w:val="00C23438"/>
    <w:rsid w:val="00C23439"/>
    <w:rsid w:val="00C24202"/>
    <w:rsid w:val="00C245A6"/>
    <w:rsid w:val="00C24BB6"/>
    <w:rsid w:val="00C25F81"/>
    <w:rsid w:val="00C27213"/>
    <w:rsid w:val="00C278C2"/>
    <w:rsid w:val="00C31A8C"/>
    <w:rsid w:val="00C32425"/>
    <w:rsid w:val="00C32653"/>
    <w:rsid w:val="00C33DEA"/>
    <w:rsid w:val="00C34B78"/>
    <w:rsid w:val="00C34DBE"/>
    <w:rsid w:val="00C353D0"/>
    <w:rsid w:val="00C35AE1"/>
    <w:rsid w:val="00C35BD5"/>
    <w:rsid w:val="00C36F6F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1BF7"/>
    <w:rsid w:val="00C52111"/>
    <w:rsid w:val="00C523E4"/>
    <w:rsid w:val="00C53622"/>
    <w:rsid w:val="00C540EB"/>
    <w:rsid w:val="00C5495C"/>
    <w:rsid w:val="00C54982"/>
    <w:rsid w:val="00C54B46"/>
    <w:rsid w:val="00C54BD6"/>
    <w:rsid w:val="00C55B71"/>
    <w:rsid w:val="00C55E71"/>
    <w:rsid w:val="00C57924"/>
    <w:rsid w:val="00C621A1"/>
    <w:rsid w:val="00C630B7"/>
    <w:rsid w:val="00C63153"/>
    <w:rsid w:val="00C63CB8"/>
    <w:rsid w:val="00C6531D"/>
    <w:rsid w:val="00C65327"/>
    <w:rsid w:val="00C65838"/>
    <w:rsid w:val="00C6673E"/>
    <w:rsid w:val="00C668EE"/>
    <w:rsid w:val="00C67382"/>
    <w:rsid w:val="00C72471"/>
    <w:rsid w:val="00C747C1"/>
    <w:rsid w:val="00C750CF"/>
    <w:rsid w:val="00C7699D"/>
    <w:rsid w:val="00C76D61"/>
    <w:rsid w:val="00C8086B"/>
    <w:rsid w:val="00C82D97"/>
    <w:rsid w:val="00C84D14"/>
    <w:rsid w:val="00C87065"/>
    <w:rsid w:val="00C91D0C"/>
    <w:rsid w:val="00C9369C"/>
    <w:rsid w:val="00C93EDD"/>
    <w:rsid w:val="00C95333"/>
    <w:rsid w:val="00C953EF"/>
    <w:rsid w:val="00C953F6"/>
    <w:rsid w:val="00C96639"/>
    <w:rsid w:val="00CA0363"/>
    <w:rsid w:val="00CA06A4"/>
    <w:rsid w:val="00CA1C28"/>
    <w:rsid w:val="00CA1C2C"/>
    <w:rsid w:val="00CA1F27"/>
    <w:rsid w:val="00CA2275"/>
    <w:rsid w:val="00CA3672"/>
    <w:rsid w:val="00CA485B"/>
    <w:rsid w:val="00CA501F"/>
    <w:rsid w:val="00CA571C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32DD"/>
    <w:rsid w:val="00CB3740"/>
    <w:rsid w:val="00CB3A9F"/>
    <w:rsid w:val="00CB5048"/>
    <w:rsid w:val="00CB69E4"/>
    <w:rsid w:val="00CC10DA"/>
    <w:rsid w:val="00CC3A39"/>
    <w:rsid w:val="00CC79C0"/>
    <w:rsid w:val="00CC7AEA"/>
    <w:rsid w:val="00CD1094"/>
    <w:rsid w:val="00CD1B67"/>
    <w:rsid w:val="00CD229F"/>
    <w:rsid w:val="00CD362D"/>
    <w:rsid w:val="00CD5591"/>
    <w:rsid w:val="00CE098A"/>
    <w:rsid w:val="00CE0BE0"/>
    <w:rsid w:val="00CE2D1F"/>
    <w:rsid w:val="00CE31E0"/>
    <w:rsid w:val="00CE3DF1"/>
    <w:rsid w:val="00CE444E"/>
    <w:rsid w:val="00CE52F0"/>
    <w:rsid w:val="00CE6F1A"/>
    <w:rsid w:val="00CF0272"/>
    <w:rsid w:val="00CF18A3"/>
    <w:rsid w:val="00CF34CB"/>
    <w:rsid w:val="00CF356A"/>
    <w:rsid w:val="00CF3DA6"/>
    <w:rsid w:val="00CF4A61"/>
    <w:rsid w:val="00CF6809"/>
    <w:rsid w:val="00CF71DC"/>
    <w:rsid w:val="00D003E1"/>
    <w:rsid w:val="00D009A6"/>
    <w:rsid w:val="00D01778"/>
    <w:rsid w:val="00D01A38"/>
    <w:rsid w:val="00D029CB"/>
    <w:rsid w:val="00D04274"/>
    <w:rsid w:val="00D05A8B"/>
    <w:rsid w:val="00D05C57"/>
    <w:rsid w:val="00D06659"/>
    <w:rsid w:val="00D0699D"/>
    <w:rsid w:val="00D10513"/>
    <w:rsid w:val="00D10C46"/>
    <w:rsid w:val="00D10F64"/>
    <w:rsid w:val="00D1158C"/>
    <w:rsid w:val="00D122E3"/>
    <w:rsid w:val="00D1447E"/>
    <w:rsid w:val="00D15666"/>
    <w:rsid w:val="00D164B7"/>
    <w:rsid w:val="00D17475"/>
    <w:rsid w:val="00D1747A"/>
    <w:rsid w:val="00D17C7A"/>
    <w:rsid w:val="00D205D0"/>
    <w:rsid w:val="00D20778"/>
    <w:rsid w:val="00D21306"/>
    <w:rsid w:val="00D2151A"/>
    <w:rsid w:val="00D21966"/>
    <w:rsid w:val="00D22151"/>
    <w:rsid w:val="00D22AF0"/>
    <w:rsid w:val="00D259AA"/>
    <w:rsid w:val="00D25CA2"/>
    <w:rsid w:val="00D2642B"/>
    <w:rsid w:val="00D26BCB"/>
    <w:rsid w:val="00D275C6"/>
    <w:rsid w:val="00D27639"/>
    <w:rsid w:val="00D3438E"/>
    <w:rsid w:val="00D34772"/>
    <w:rsid w:val="00D34CDC"/>
    <w:rsid w:val="00D34E8C"/>
    <w:rsid w:val="00D37938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5C"/>
    <w:rsid w:val="00D47707"/>
    <w:rsid w:val="00D5084A"/>
    <w:rsid w:val="00D5277A"/>
    <w:rsid w:val="00D52834"/>
    <w:rsid w:val="00D544FE"/>
    <w:rsid w:val="00D5505A"/>
    <w:rsid w:val="00D5537D"/>
    <w:rsid w:val="00D5596F"/>
    <w:rsid w:val="00D56F3F"/>
    <w:rsid w:val="00D57160"/>
    <w:rsid w:val="00D57733"/>
    <w:rsid w:val="00D60035"/>
    <w:rsid w:val="00D601F1"/>
    <w:rsid w:val="00D602DC"/>
    <w:rsid w:val="00D61F13"/>
    <w:rsid w:val="00D6304E"/>
    <w:rsid w:val="00D63563"/>
    <w:rsid w:val="00D650A7"/>
    <w:rsid w:val="00D65513"/>
    <w:rsid w:val="00D672D6"/>
    <w:rsid w:val="00D67D4A"/>
    <w:rsid w:val="00D67DB6"/>
    <w:rsid w:val="00D7096D"/>
    <w:rsid w:val="00D70B9D"/>
    <w:rsid w:val="00D72B46"/>
    <w:rsid w:val="00D72F7B"/>
    <w:rsid w:val="00D743BD"/>
    <w:rsid w:val="00D746C7"/>
    <w:rsid w:val="00D7506A"/>
    <w:rsid w:val="00D7544E"/>
    <w:rsid w:val="00D75BD9"/>
    <w:rsid w:val="00D75D2E"/>
    <w:rsid w:val="00D766D5"/>
    <w:rsid w:val="00D779FD"/>
    <w:rsid w:val="00D806A3"/>
    <w:rsid w:val="00D81232"/>
    <w:rsid w:val="00D81BAC"/>
    <w:rsid w:val="00D829CC"/>
    <w:rsid w:val="00D83149"/>
    <w:rsid w:val="00D83173"/>
    <w:rsid w:val="00D8380A"/>
    <w:rsid w:val="00D85273"/>
    <w:rsid w:val="00D85B96"/>
    <w:rsid w:val="00D86BC8"/>
    <w:rsid w:val="00D90CC5"/>
    <w:rsid w:val="00D92C6A"/>
    <w:rsid w:val="00D93DC2"/>
    <w:rsid w:val="00D9573B"/>
    <w:rsid w:val="00D963A6"/>
    <w:rsid w:val="00DA12AB"/>
    <w:rsid w:val="00DA1C49"/>
    <w:rsid w:val="00DA1F90"/>
    <w:rsid w:val="00DA57A1"/>
    <w:rsid w:val="00DA5CA3"/>
    <w:rsid w:val="00DA6E0F"/>
    <w:rsid w:val="00DB3689"/>
    <w:rsid w:val="00DB3767"/>
    <w:rsid w:val="00DB39E0"/>
    <w:rsid w:val="00DB5F03"/>
    <w:rsid w:val="00DB5F28"/>
    <w:rsid w:val="00DB70B4"/>
    <w:rsid w:val="00DB74F8"/>
    <w:rsid w:val="00DC181B"/>
    <w:rsid w:val="00DC1B28"/>
    <w:rsid w:val="00DC22BE"/>
    <w:rsid w:val="00DC34E6"/>
    <w:rsid w:val="00DC5F62"/>
    <w:rsid w:val="00DC6B68"/>
    <w:rsid w:val="00DC7FAF"/>
    <w:rsid w:val="00DD02BA"/>
    <w:rsid w:val="00DD100B"/>
    <w:rsid w:val="00DD42F9"/>
    <w:rsid w:val="00DD6132"/>
    <w:rsid w:val="00DD6A69"/>
    <w:rsid w:val="00DD6B45"/>
    <w:rsid w:val="00DD7065"/>
    <w:rsid w:val="00DE1B4A"/>
    <w:rsid w:val="00DE2611"/>
    <w:rsid w:val="00DE2CFF"/>
    <w:rsid w:val="00DE2F3B"/>
    <w:rsid w:val="00DE3330"/>
    <w:rsid w:val="00DE5939"/>
    <w:rsid w:val="00DE7746"/>
    <w:rsid w:val="00DE7AA4"/>
    <w:rsid w:val="00DF11E4"/>
    <w:rsid w:val="00DF1C50"/>
    <w:rsid w:val="00DF4490"/>
    <w:rsid w:val="00DF4CBC"/>
    <w:rsid w:val="00DF5370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598E"/>
    <w:rsid w:val="00E06796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17824"/>
    <w:rsid w:val="00E2038E"/>
    <w:rsid w:val="00E20A02"/>
    <w:rsid w:val="00E22546"/>
    <w:rsid w:val="00E22B2E"/>
    <w:rsid w:val="00E252F3"/>
    <w:rsid w:val="00E269FD"/>
    <w:rsid w:val="00E27FC2"/>
    <w:rsid w:val="00E30CE7"/>
    <w:rsid w:val="00E31912"/>
    <w:rsid w:val="00E31B60"/>
    <w:rsid w:val="00E31FEE"/>
    <w:rsid w:val="00E328E7"/>
    <w:rsid w:val="00E34648"/>
    <w:rsid w:val="00E34D88"/>
    <w:rsid w:val="00E353DB"/>
    <w:rsid w:val="00E36157"/>
    <w:rsid w:val="00E36375"/>
    <w:rsid w:val="00E36729"/>
    <w:rsid w:val="00E36999"/>
    <w:rsid w:val="00E36EC8"/>
    <w:rsid w:val="00E40D48"/>
    <w:rsid w:val="00E40DBF"/>
    <w:rsid w:val="00E413A8"/>
    <w:rsid w:val="00E42C98"/>
    <w:rsid w:val="00E43439"/>
    <w:rsid w:val="00E43798"/>
    <w:rsid w:val="00E43842"/>
    <w:rsid w:val="00E43AD3"/>
    <w:rsid w:val="00E43CF8"/>
    <w:rsid w:val="00E468CA"/>
    <w:rsid w:val="00E51EE1"/>
    <w:rsid w:val="00E521EE"/>
    <w:rsid w:val="00E52BF5"/>
    <w:rsid w:val="00E53204"/>
    <w:rsid w:val="00E53C4D"/>
    <w:rsid w:val="00E55E2E"/>
    <w:rsid w:val="00E61F55"/>
    <w:rsid w:val="00E62790"/>
    <w:rsid w:val="00E62B3D"/>
    <w:rsid w:val="00E6315A"/>
    <w:rsid w:val="00E64C50"/>
    <w:rsid w:val="00E65E86"/>
    <w:rsid w:val="00E6663D"/>
    <w:rsid w:val="00E6717A"/>
    <w:rsid w:val="00E67367"/>
    <w:rsid w:val="00E67B3F"/>
    <w:rsid w:val="00E71B00"/>
    <w:rsid w:val="00E733FF"/>
    <w:rsid w:val="00E73C7F"/>
    <w:rsid w:val="00E740D9"/>
    <w:rsid w:val="00E766B3"/>
    <w:rsid w:val="00E76862"/>
    <w:rsid w:val="00E8224F"/>
    <w:rsid w:val="00E82FDC"/>
    <w:rsid w:val="00E83BFC"/>
    <w:rsid w:val="00E84692"/>
    <w:rsid w:val="00E853FB"/>
    <w:rsid w:val="00E85E3C"/>
    <w:rsid w:val="00E87574"/>
    <w:rsid w:val="00E90032"/>
    <w:rsid w:val="00E943EE"/>
    <w:rsid w:val="00E94A9D"/>
    <w:rsid w:val="00E955A1"/>
    <w:rsid w:val="00E96534"/>
    <w:rsid w:val="00E96CEF"/>
    <w:rsid w:val="00E9760C"/>
    <w:rsid w:val="00EA027C"/>
    <w:rsid w:val="00EA0385"/>
    <w:rsid w:val="00EA3791"/>
    <w:rsid w:val="00EA4173"/>
    <w:rsid w:val="00EA4D0C"/>
    <w:rsid w:val="00EA4E53"/>
    <w:rsid w:val="00EA56DE"/>
    <w:rsid w:val="00EA6259"/>
    <w:rsid w:val="00EA63A0"/>
    <w:rsid w:val="00EA6815"/>
    <w:rsid w:val="00EA7720"/>
    <w:rsid w:val="00EA7F21"/>
    <w:rsid w:val="00EA7F9C"/>
    <w:rsid w:val="00EB111A"/>
    <w:rsid w:val="00EB1663"/>
    <w:rsid w:val="00EB1947"/>
    <w:rsid w:val="00EB1DF8"/>
    <w:rsid w:val="00EB4324"/>
    <w:rsid w:val="00EB4CC9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2E46"/>
    <w:rsid w:val="00EC3A1D"/>
    <w:rsid w:val="00EC465B"/>
    <w:rsid w:val="00EC4AC2"/>
    <w:rsid w:val="00EC5508"/>
    <w:rsid w:val="00EC5A04"/>
    <w:rsid w:val="00EC5B82"/>
    <w:rsid w:val="00EC5F4D"/>
    <w:rsid w:val="00EC7980"/>
    <w:rsid w:val="00EC7D8F"/>
    <w:rsid w:val="00EC7E1A"/>
    <w:rsid w:val="00ED09F7"/>
    <w:rsid w:val="00ED0F55"/>
    <w:rsid w:val="00ED1A91"/>
    <w:rsid w:val="00ED1CD0"/>
    <w:rsid w:val="00ED371F"/>
    <w:rsid w:val="00ED42E8"/>
    <w:rsid w:val="00ED4EE0"/>
    <w:rsid w:val="00ED5032"/>
    <w:rsid w:val="00ED5270"/>
    <w:rsid w:val="00ED6649"/>
    <w:rsid w:val="00ED720A"/>
    <w:rsid w:val="00ED7856"/>
    <w:rsid w:val="00ED792B"/>
    <w:rsid w:val="00ED7DC2"/>
    <w:rsid w:val="00EE04F3"/>
    <w:rsid w:val="00EE1CF8"/>
    <w:rsid w:val="00EE3A87"/>
    <w:rsid w:val="00EE4051"/>
    <w:rsid w:val="00EE4229"/>
    <w:rsid w:val="00EE529D"/>
    <w:rsid w:val="00EE5769"/>
    <w:rsid w:val="00EE5CA6"/>
    <w:rsid w:val="00EE6916"/>
    <w:rsid w:val="00EF0827"/>
    <w:rsid w:val="00EF1335"/>
    <w:rsid w:val="00EF1557"/>
    <w:rsid w:val="00EF1D24"/>
    <w:rsid w:val="00EF3CAF"/>
    <w:rsid w:val="00EF4687"/>
    <w:rsid w:val="00EF4836"/>
    <w:rsid w:val="00EF4AE0"/>
    <w:rsid w:val="00EF5098"/>
    <w:rsid w:val="00EF5396"/>
    <w:rsid w:val="00EF567C"/>
    <w:rsid w:val="00EF6FA1"/>
    <w:rsid w:val="00EF7F65"/>
    <w:rsid w:val="00F01293"/>
    <w:rsid w:val="00F012FF"/>
    <w:rsid w:val="00F015E3"/>
    <w:rsid w:val="00F01A21"/>
    <w:rsid w:val="00F046E9"/>
    <w:rsid w:val="00F04831"/>
    <w:rsid w:val="00F04C0E"/>
    <w:rsid w:val="00F04F2F"/>
    <w:rsid w:val="00F0593B"/>
    <w:rsid w:val="00F06E0E"/>
    <w:rsid w:val="00F07AA2"/>
    <w:rsid w:val="00F108F2"/>
    <w:rsid w:val="00F112E4"/>
    <w:rsid w:val="00F12DA8"/>
    <w:rsid w:val="00F12F01"/>
    <w:rsid w:val="00F1322B"/>
    <w:rsid w:val="00F13699"/>
    <w:rsid w:val="00F13ADA"/>
    <w:rsid w:val="00F14585"/>
    <w:rsid w:val="00F1486F"/>
    <w:rsid w:val="00F151D4"/>
    <w:rsid w:val="00F153AD"/>
    <w:rsid w:val="00F154E0"/>
    <w:rsid w:val="00F15B55"/>
    <w:rsid w:val="00F15BF2"/>
    <w:rsid w:val="00F1622C"/>
    <w:rsid w:val="00F171E5"/>
    <w:rsid w:val="00F173C6"/>
    <w:rsid w:val="00F202C0"/>
    <w:rsid w:val="00F224D2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64D"/>
    <w:rsid w:val="00F347F6"/>
    <w:rsid w:val="00F34EAE"/>
    <w:rsid w:val="00F35A5F"/>
    <w:rsid w:val="00F36774"/>
    <w:rsid w:val="00F40080"/>
    <w:rsid w:val="00F405D4"/>
    <w:rsid w:val="00F40AA9"/>
    <w:rsid w:val="00F40C50"/>
    <w:rsid w:val="00F4100B"/>
    <w:rsid w:val="00F41716"/>
    <w:rsid w:val="00F433E7"/>
    <w:rsid w:val="00F43D26"/>
    <w:rsid w:val="00F44DA3"/>
    <w:rsid w:val="00F46B8B"/>
    <w:rsid w:val="00F47660"/>
    <w:rsid w:val="00F478E9"/>
    <w:rsid w:val="00F507DB"/>
    <w:rsid w:val="00F5236F"/>
    <w:rsid w:val="00F52C7A"/>
    <w:rsid w:val="00F52E89"/>
    <w:rsid w:val="00F5333A"/>
    <w:rsid w:val="00F544AB"/>
    <w:rsid w:val="00F54A67"/>
    <w:rsid w:val="00F55C19"/>
    <w:rsid w:val="00F55D9D"/>
    <w:rsid w:val="00F55E85"/>
    <w:rsid w:val="00F56286"/>
    <w:rsid w:val="00F5653F"/>
    <w:rsid w:val="00F56A1B"/>
    <w:rsid w:val="00F56BEB"/>
    <w:rsid w:val="00F57C66"/>
    <w:rsid w:val="00F57D97"/>
    <w:rsid w:val="00F6079F"/>
    <w:rsid w:val="00F6091D"/>
    <w:rsid w:val="00F616AE"/>
    <w:rsid w:val="00F62836"/>
    <w:rsid w:val="00F64537"/>
    <w:rsid w:val="00F64EA5"/>
    <w:rsid w:val="00F64FC8"/>
    <w:rsid w:val="00F66173"/>
    <w:rsid w:val="00F66660"/>
    <w:rsid w:val="00F66A3D"/>
    <w:rsid w:val="00F66DF3"/>
    <w:rsid w:val="00F67AB2"/>
    <w:rsid w:val="00F67D94"/>
    <w:rsid w:val="00F67F70"/>
    <w:rsid w:val="00F70EC3"/>
    <w:rsid w:val="00F70EC4"/>
    <w:rsid w:val="00F7270D"/>
    <w:rsid w:val="00F7287A"/>
    <w:rsid w:val="00F7334D"/>
    <w:rsid w:val="00F73D21"/>
    <w:rsid w:val="00F74052"/>
    <w:rsid w:val="00F74AF8"/>
    <w:rsid w:val="00F74ED0"/>
    <w:rsid w:val="00F75B44"/>
    <w:rsid w:val="00F7648C"/>
    <w:rsid w:val="00F8012B"/>
    <w:rsid w:val="00F8100E"/>
    <w:rsid w:val="00F81303"/>
    <w:rsid w:val="00F8144C"/>
    <w:rsid w:val="00F83593"/>
    <w:rsid w:val="00F837F7"/>
    <w:rsid w:val="00F8499F"/>
    <w:rsid w:val="00F8502B"/>
    <w:rsid w:val="00F85885"/>
    <w:rsid w:val="00F87351"/>
    <w:rsid w:val="00F90E30"/>
    <w:rsid w:val="00F917E4"/>
    <w:rsid w:val="00F91B00"/>
    <w:rsid w:val="00F91B8B"/>
    <w:rsid w:val="00F92CFD"/>
    <w:rsid w:val="00F9424D"/>
    <w:rsid w:val="00F94956"/>
    <w:rsid w:val="00F94DFC"/>
    <w:rsid w:val="00F96574"/>
    <w:rsid w:val="00F96BAD"/>
    <w:rsid w:val="00F974D0"/>
    <w:rsid w:val="00F97A48"/>
    <w:rsid w:val="00FA03D3"/>
    <w:rsid w:val="00FA08CA"/>
    <w:rsid w:val="00FA1084"/>
    <w:rsid w:val="00FA193F"/>
    <w:rsid w:val="00FA2EE5"/>
    <w:rsid w:val="00FA34B5"/>
    <w:rsid w:val="00FA3776"/>
    <w:rsid w:val="00FA3897"/>
    <w:rsid w:val="00FA729F"/>
    <w:rsid w:val="00FA75D3"/>
    <w:rsid w:val="00FB0158"/>
    <w:rsid w:val="00FB16BC"/>
    <w:rsid w:val="00FB25A0"/>
    <w:rsid w:val="00FB2D7C"/>
    <w:rsid w:val="00FB3195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6E54"/>
    <w:rsid w:val="00FD1D8D"/>
    <w:rsid w:val="00FD2E2D"/>
    <w:rsid w:val="00FD33A2"/>
    <w:rsid w:val="00FD4B7B"/>
    <w:rsid w:val="00FD6206"/>
    <w:rsid w:val="00FD62DD"/>
    <w:rsid w:val="00FD7126"/>
    <w:rsid w:val="00FE0558"/>
    <w:rsid w:val="00FE072D"/>
    <w:rsid w:val="00FE09E7"/>
    <w:rsid w:val="00FE2161"/>
    <w:rsid w:val="00FE466E"/>
    <w:rsid w:val="00FE4C69"/>
    <w:rsid w:val="00FE543B"/>
    <w:rsid w:val="00FE54F3"/>
    <w:rsid w:val="00FE5842"/>
    <w:rsid w:val="00FE58B6"/>
    <w:rsid w:val="00FE5E2C"/>
    <w:rsid w:val="00FE7430"/>
    <w:rsid w:val="00FF0471"/>
    <w:rsid w:val="00FF0AAD"/>
    <w:rsid w:val="00FF2581"/>
    <w:rsid w:val="00FF29CE"/>
    <w:rsid w:val="00FF2E20"/>
    <w:rsid w:val="00FF2E7C"/>
    <w:rsid w:val="00FF33F4"/>
    <w:rsid w:val="00FF5BE9"/>
    <w:rsid w:val="00FF71C2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77CAA"/>
  <w15:docId w15:val="{843FFF9D-151A-4A46-8F52-9684638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328E7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affffffff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fffffe"/>
    <w:uiPriority w:val="99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customStyle="1" w:styleId="13">
    <w:name w:val="网格型1"/>
    <w:basedOn w:val="a1"/>
    <w:next w:val="aff0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0">
    <w:name w:val="Revision"/>
    <w:hidden/>
    <w:uiPriority w:val="99"/>
    <w:semiHidden/>
    <w:rsid w:val="00923720"/>
    <w:pPr>
      <w:spacing w:after="0" w:line="240" w:lineRule="auto"/>
    </w:pPr>
    <w:rPr>
      <w:rFonts w:ascii="Arial" w:eastAsiaTheme="minorEastAsia" w:hAnsi="Arial"/>
      <w:kern w:val="2"/>
      <w:szCs w:val="24"/>
    </w:rPr>
  </w:style>
  <w:style w:type="paragraph" w:customStyle="1" w:styleId="BL">
    <w:name w:val="BL"/>
    <w:basedOn w:val="a"/>
    <w:rsid w:val="00751FE8"/>
    <w:pPr>
      <w:numPr>
        <w:numId w:val="2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宋体"/>
      <w:b/>
      <w:kern w:val="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EE6C0E-D362-4BAA-B54C-112D762C7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1105</Words>
  <Characters>6304</Characters>
  <Application>Microsoft Office Word</Application>
  <DocSecurity>0</DocSecurity>
  <Lines>52</Lines>
  <Paragraphs>14</Paragraphs>
  <ScaleCrop>false</ScaleCrop>
  <Company>ZTE</Company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OPPO-Liu yang</dc:creator>
  <cp:lastModifiedBy>Liuyang-OPPO</cp:lastModifiedBy>
  <cp:revision>6</cp:revision>
  <cp:lastPrinted>2113-01-01T00:00:00Z</cp:lastPrinted>
  <dcterms:created xsi:type="dcterms:W3CDTF">2022-08-08T02:34:00Z</dcterms:created>
  <dcterms:modified xsi:type="dcterms:W3CDTF">2022-08-10T02:25:00Z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